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47145" w14:textId="1AA246AB" w:rsidR="0040597F" w:rsidRPr="008627B1" w:rsidRDefault="0040597F" w:rsidP="0040597F">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DOCKET NO. 51</w:t>
      </w:r>
      <w:r w:rsidR="002E21B4" w:rsidRPr="008627B1">
        <w:rPr>
          <w:rFonts w:ascii="Times New Roman" w:eastAsia="Times New Roman" w:hAnsi="Times New Roman" w:cs="Times New Roman"/>
          <w:b/>
          <w:caps/>
          <w:sz w:val="24"/>
          <w:szCs w:val="24"/>
        </w:rPr>
        <w:t>9</w:t>
      </w:r>
      <w:r w:rsidR="00886257" w:rsidRPr="008627B1">
        <w:rPr>
          <w:rFonts w:ascii="Times New Roman" w:eastAsia="Times New Roman" w:hAnsi="Times New Roman" w:cs="Times New Roman"/>
          <w:b/>
          <w:caps/>
          <w:sz w:val="24"/>
          <w:szCs w:val="24"/>
        </w:rPr>
        <w:t>73</w:t>
      </w:r>
    </w:p>
    <w:p w14:paraId="475A264E" w14:textId="77777777" w:rsidR="0040597F" w:rsidRPr="008627B1" w:rsidRDefault="0040597F" w:rsidP="0040597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40597F" w:rsidRPr="008627B1" w14:paraId="3852165A" w14:textId="77777777" w:rsidTr="00E46AD5">
        <w:tc>
          <w:tcPr>
            <w:tcW w:w="4608" w:type="dxa"/>
          </w:tcPr>
          <w:p w14:paraId="10619BB3" w14:textId="3DED32C0" w:rsidR="0040597F" w:rsidRPr="008627B1" w:rsidRDefault="00D477F6" w:rsidP="00AB4C12">
            <w:pPr>
              <w:spacing w:after="0" w:line="240" w:lineRule="auto"/>
              <w:rPr>
                <w:rFonts w:ascii="Times New Roman" w:eastAsia="Times New Roman" w:hAnsi="Times New Roman" w:cs="Times New Roman"/>
                <w:b/>
                <w:caps/>
                <w:sz w:val="24"/>
                <w:szCs w:val="24"/>
              </w:rPr>
            </w:pPr>
            <w:r w:rsidRPr="008627B1">
              <w:rPr>
                <w:rFonts w:ascii="Times New Roman" w:eastAsia="Times New Roman" w:hAnsi="Times New Roman" w:cs="Times New Roman"/>
                <w:b/>
                <w:bCs/>
                <w:caps/>
                <w:sz w:val="24"/>
                <w:szCs w:val="24"/>
              </w:rPr>
              <w:t>Petition</w:t>
            </w:r>
            <w:r w:rsidR="0040597F" w:rsidRPr="008627B1">
              <w:rPr>
                <w:rFonts w:ascii="Times New Roman" w:eastAsia="Times New Roman" w:hAnsi="Times New Roman" w:cs="Times New Roman"/>
                <w:b/>
                <w:bCs/>
                <w:caps/>
                <w:sz w:val="24"/>
                <w:szCs w:val="24"/>
              </w:rPr>
              <w:t xml:space="preserve"> OF </w:t>
            </w:r>
            <w:r w:rsidR="00135F79" w:rsidRPr="008627B1">
              <w:rPr>
                <w:rFonts w:ascii="Times New Roman" w:eastAsia="Times New Roman" w:hAnsi="Times New Roman" w:cs="Times New Roman"/>
                <w:b/>
                <w:bCs/>
                <w:caps/>
                <w:sz w:val="24"/>
                <w:szCs w:val="24"/>
              </w:rPr>
              <w:t xml:space="preserve">RODNEY EARL MOHNKE, STEPHEN LEE MOHNKE, MELVIN MAX MOHNKE, KENNETH WAYNE MOHNKE, KATHLEEN ANN MOHNKE-BLAKELY, AND MEL MOHNKE, TRUSTEES OF THE MOHNKE LIVING TRUST, TO </w:t>
            </w:r>
            <w:r w:rsidR="00AB4C12" w:rsidRPr="008627B1">
              <w:rPr>
                <w:rFonts w:ascii="Times New Roman" w:eastAsia="Times New Roman" w:hAnsi="Times New Roman" w:cs="Times New Roman"/>
                <w:b/>
                <w:bCs/>
                <w:caps/>
                <w:sz w:val="24"/>
                <w:szCs w:val="24"/>
              </w:rPr>
              <w:t xml:space="preserve">AMEND </w:t>
            </w:r>
            <w:r w:rsidR="00135F79" w:rsidRPr="008627B1">
              <w:rPr>
                <w:rFonts w:ascii="Times New Roman" w:eastAsia="Times New Roman" w:hAnsi="Times New Roman" w:cs="Times New Roman"/>
                <w:b/>
                <w:bCs/>
                <w:caps/>
                <w:sz w:val="24"/>
                <w:szCs w:val="24"/>
              </w:rPr>
              <w:t>H-M-W SPECIAL UTILITY DISTRICT’S C</w:t>
            </w:r>
            <w:r w:rsidR="00AB4C12" w:rsidRPr="008627B1">
              <w:rPr>
                <w:rFonts w:ascii="Times New Roman" w:eastAsia="Times New Roman" w:hAnsi="Times New Roman" w:cs="Times New Roman"/>
                <w:b/>
                <w:bCs/>
                <w:caps/>
                <w:sz w:val="24"/>
                <w:szCs w:val="24"/>
              </w:rPr>
              <w:t xml:space="preserve">ERTIFICATE OF CONVENIENCE AND NECESSITY IN </w:t>
            </w:r>
            <w:r w:rsidR="00135F79" w:rsidRPr="008627B1">
              <w:rPr>
                <w:rFonts w:ascii="Times New Roman" w:eastAsia="Times New Roman" w:hAnsi="Times New Roman" w:cs="Times New Roman"/>
                <w:b/>
                <w:bCs/>
                <w:caps/>
                <w:sz w:val="24"/>
                <w:szCs w:val="24"/>
              </w:rPr>
              <w:t>HARRIS</w:t>
            </w:r>
            <w:r w:rsidR="00AB4C12" w:rsidRPr="008627B1">
              <w:rPr>
                <w:rFonts w:ascii="Times New Roman" w:eastAsia="Times New Roman" w:hAnsi="Times New Roman" w:cs="Times New Roman"/>
                <w:b/>
                <w:bCs/>
                <w:caps/>
                <w:sz w:val="24"/>
                <w:szCs w:val="24"/>
              </w:rPr>
              <w:t xml:space="preserve"> COUNTY BY EXPEDITED RELEASE</w:t>
            </w:r>
          </w:p>
        </w:tc>
        <w:tc>
          <w:tcPr>
            <w:tcW w:w="360" w:type="dxa"/>
          </w:tcPr>
          <w:p w14:paraId="0B9ECED7" w14:textId="77777777" w:rsidR="0040597F" w:rsidRPr="008627B1" w:rsidRDefault="0040597F" w:rsidP="0040597F">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w:t>
            </w:r>
          </w:p>
          <w:p w14:paraId="6671B30B" w14:textId="77777777" w:rsidR="0040597F" w:rsidRPr="008627B1" w:rsidRDefault="0040597F" w:rsidP="0040597F">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w:t>
            </w:r>
          </w:p>
          <w:p w14:paraId="32EE9BE4" w14:textId="77777777" w:rsidR="0040597F" w:rsidRPr="008627B1" w:rsidRDefault="0040597F" w:rsidP="0040597F">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w:t>
            </w:r>
          </w:p>
          <w:p w14:paraId="06DF4D14" w14:textId="77777777" w:rsidR="0040597F" w:rsidRPr="008627B1" w:rsidRDefault="0040597F" w:rsidP="0040597F">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w:t>
            </w:r>
          </w:p>
          <w:p w14:paraId="3F9CA42D" w14:textId="77777777" w:rsidR="0040597F" w:rsidRPr="008627B1" w:rsidRDefault="0040597F" w:rsidP="0040597F">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w:t>
            </w:r>
          </w:p>
          <w:p w14:paraId="009D046A" w14:textId="77777777" w:rsidR="002E21B4" w:rsidRPr="008627B1" w:rsidRDefault="0040597F" w:rsidP="00AB4C12">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w:t>
            </w:r>
          </w:p>
          <w:p w14:paraId="1192BB4E" w14:textId="77777777" w:rsidR="00135F79" w:rsidRPr="008627B1" w:rsidRDefault="00135F79" w:rsidP="00AB4C12">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w:t>
            </w:r>
          </w:p>
          <w:p w14:paraId="0D3D7B1F" w14:textId="77777777" w:rsidR="00135F79" w:rsidRPr="008627B1" w:rsidRDefault="00135F79" w:rsidP="00AB4C12">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w:t>
            </w:r>
          </w:p>
          <w:p w14:paraId="54B8E11D" w14:textId="77777777" w:rsidR="00135F79" w:rsidRPr="008627B1" w:rsidRDefault="00135F79" w:rsidP="00AB4C12">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w:t>
            </w:r>
          </w:p>
          <w:p w14:paraId="5C2AD96C" w14:textId="77777777" w:rsidR="00135F79" w:rsidRPr="008627B1" w:rsidRDefault="00135F79" w:rsidP="00AB4C12">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w:t>
            </w:r>
          </w:p>
          <w:p w14:paraId="725F36C1" w14:textId="77777777" w:rsidR="00135F79" w:rsidRPr="008627B1" w:rsidRDefault="00135F79" w:rsidP="00AB4C12">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w:t>
            </w:r>
          </w:p>
          <w:p w14:paraId="775316C1" w14:textId="49C46DC5" w:rsidR="00135F79" w:rsidRPr="008627B1" w:rsidRDefault="00135F79" w:rsidP="00AB4C12">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w:t>
            </w:r>
          </w:p>
        </w:tc>
        <w:tc>
          <w:tcPr>
            <w:tcW w:w="4788" w:type="dxa"/>
          </w:tcPr>
          <w:p w14:paraId="499CE419" w14:textId="77777777" w:rsidR="0040597F" w:rsidRPr="008627B1" w:rsidRDefault="0040597F" w:rsidP="0040597F">
            <w:pPr>
              <w:spacing w:after="0" w:line="240" w:lineRule="auto"/>
              <w:jc w:val="center"/>
              <w:rPr>
                <w:rFonts w:ascii="Times New Roman" w:eastAsia="Times New Roman" w:hAnsi="Times New Roman" w:cs="Times New Roman"/>
                <w:b/>
                <w:bCs/>
                <w:caps/>
                <w:sz w:val="24"/>
                <w:szCs w:val="24"/>
              </w:rPr>
            </w:pPr>
            <w:r w:rsidRPr="008627B1">
              <w:rPr>
                <w:rFonts w:ascii="Times New Roman" w:eastAsia="Times New Roman" w:hAnsi="Times New Roman" w:cs="Times New Roman"/>
                <w:b/>
                <w:bCs/>
                <w:caps/>
                <w:sz w:val="24"/>
                <w:szCs w:val="24"/>
              </w:rPr>
              <w:t>PUBLIC UTILITY COMMISSION</w:t>
            </w:r>
          </w:p>
          <w:p w14:paraId="22E761D5" w14:textId="77777777" w:rsidR="0040597F" w:rsidRPr="008627B1" w:rsidRDefault="0040597F" w:rsidP="0040597F">
            <w:pPr>
              <w:spacing w:after="0" w:line="240" w:lineRule="auto"/>
              <w:jc w:val="center"/>
              <w:rPr>
                <w:rFonts w:ascii="Times New Roman" w:eastAsia="Times New Roman" w:hAnsi="Times New Roman" w:cs="Times New Roman"/>
                <w:b/>
                <w:bCs/>
                <w:caps/>
                <w:sz w:val="24"/>
                <w:szCs w:val="24"/>
              </w:rPr>
            </w:pPr>
          </w:p>
          <w:p w14:paraId="21A0FE8C" w14:textId="77777777" w:rsidR="0040597F" w:rsidRPr="008627B1" w:rsidRDefault="0040597F" w:rsidP="0040597F">
            <w:pPr>
              <w:spacing w:after="0" w:line="240" w:lineRule="auto"/>
              <w:jc w:val="center"/>
              <w:rPr>
                <w:rFonts w:ascii="Times New Roman" w:eastAsia="Times New Roman" w:hAnsi="Times New Roman" w:cs="Times New Roman"/>
                <w:b/>
                <w:bCs/>
                <w:caps/>
                <w:sz w:val="24"/>
                <w:szCs w:val="24"/>
              </w:rPr>
            </w:pPr>
            <w:r w:rsidRPr="008627B1">
              <w:rPr>
                <w:rFonts w:ascii="Times New Roman" w:eastAsia="Times New Roman" w:hAnsi="Times New Roman" w:cs="Times New Roman"/>
                <w:b/>
                <w:bCs/>
                <w:caps/>
                <w:sz w:val="24"/>
                <w:szCs w:val="24"/>
              </w:rPr>
              <w:t>OF TEXAS</w:t>
            </w:r>
          </w:p>
        </w:tc>
      </w:tr>
    </w:tbl>
    <w:p w14:paraId="698B3074" w14:textId="77777777" w:rsidR="00C54422" w:rsidRPr="008627B1" w:rsidRDefault="00C54422" w:rsidP="00ED3553">
      <w:pPr>
        <w:spacing w:after="0" w:line="240" w:lineRule="auto"/>
        <w:jc w:val="center"/>
        <w:rPr>
          <w:rFonts w:ascii="Times New Roman" w:hAnsi="Times New Roman" w:cs="Times New Roman"/>
          <w:b/>
          <w:sz w:val="24"/>
          <w:szCs w:val="24"/>
        </w:rPr>
      </w:pPr>
    </w:p>
    <w:p w14:paraId="6ED33B0B" w14:textId="6E93AAAD" w:rsidR="00C57EB8" w:rsidRPr="008627B1" w:rsidRDefault="00C57EB8" w:rsidP="00C57EB8">
      <w:pPr>
        <w:pStyle w:val="Documentheading"/>
        <w:rPr>
          <w:sz w:val="24"/>
          <w:szCs w:val="24"/>
        </w:rPr>
      </w:pPr>
      <w:r w:rsidRPr="008627B1">
        <w:rPr>
          <w:sz w:val="24"/>
          <w:szCs w:val="24"/>
        </w:rPr>
        <w:t xml:space="preserve">COMMISSION STAFF’S </w:t>
      </w:r>
      <w:r w:rsidR="009E247D" w:rsidRPr="008627B1">
        <w:rPr>
          <w:sz w:val="24"/>
          <w:szCs w:val="24"/>
        </w:rPr>
        <w:t xml:space="preserve">CORRECTED </w:t>
      </w:r>
      <w:r w:rsidRPr="008627B1">
        <w:rPr>
          <w:sz w:val="24"/>
          <w:szCs w:val="24"/>
        </w:rPr>
        <w:t>supplemental RECOMMENDATION ON ADMINISTRATIVE COMPLETENESS</w:t>
      </w:r>
    </w:p>
    <w:p w14:paraId="02355935" w14:textId="77777777" w:rsidR="00ED3553" w:rsidRPr="008627B1" w:rsidRDefault="00ED3553" w:rsidP="00ED3553">
      <w:pPr>
        <w:spacing w:after="0" w:line="240" w:lineRule="auto"/>
        <w:jc w:val="center"/>
        <w:rPr>
          <w:rFonts w:ascii="Times New Roman" w:hAnsi="Times New Roman" w:cs="Times New Roman"/>
          <w:b/>
          <w:sz w:val="24"/>
          <w:szCs w:val="24"/>
        </w:rPr>
      </w:pPr>
    </w:p>
    <w:p w14:paraId="56F71346" w14:textId="4D64396B" w:rsidR="00702616" w:rsidRPr="008627B1" w:rsidRDefault="00702616" w:rsidP="004B25A5">
      <w:pPr>
        <w:spacing w:after="0" w:line="360" w:lineRule="auto"/>
        <w:ind w:firstLine="720"/>
        <w:jc w:val="both"/>
        <w:rPr>
          <w:rFonts w:ascii="Times New Roman" w:hAnsi="Times New Roman" w:cs="Times New Roman"/>
          <w:sz w:val="24"/>
          <w:szCs w:val="24"/>
        </w:rPr>
      </w:pPr>
      <w:r w:rsidRPr="008627B1">
        <w:rPr>
          <w:rFonts w:ascii="Times New Roman" w:hAnsi="Times New Roman" w:cs="Times New Roman"/>
          <w:sz w:val="24"/>
          <w:szCs w:val="24"/>
        </w:rPr>
        <w:t xml:space="preserve">On </w:t>
      </w:r>
      <w:r w:rsidR="00135F79" w:rsidRPr="008627B1">
        <w:rPr>
          <w:rFonts w:ascii="Times New Roman" w:hAnsi="Times New Roman" w:cs="Times New Roman"/>
          <w:sz w:val="24"/>
          <w:szCs w:val="24"/>
        </w:rPr>
        <w:t>April 1</w:t>
      </w:r>
      <w:r w:rsidRPr="008627B1">
        <w:rPr>
          <w:rFonts w:ascii="Times New Roman" w:hAnsi="Times New Roman" w:cs="Times New Roman"/>
          <w:sz w:val="24"/>
          <w:szCs w:val="24"/>
        </w:rPr>
        <w:t xml:space="preserve">, 2021, </w:t>
      </w:r>
      <w:r w:rsidR="00135F79" w:rsidRPr="008627B1">
        <w:rPr>
          <w:rFonts w:ascii="Times New Roman" w:hAnsi="Times New Roman" w:cs="Times New Roman"/>
          <w:sz w:val="24"/>
          <w:szCs w:val="24"/>
        </w:rPr>
        <w:t xml:space="preserve">Rodney Earl </w:t>
      </w:r>
      <w:proofErr w:type="spellStart"/>
      <w:r w:rsidR="00135F79" w:rsidRPr="008627B1">
        <w:rPr>
          <w:rFonts w:ascii="Times New Roman" w:hAnsi="Times New Roman" w:cs="Times New Roman"/>
          <w:sz w:val="24"/>
          <w:szCs w:val="24"/>
        </w:rPr>
        <w:t>Mohnke</w:t>
      </w:r>
      <w:proofErr w:type="spellEnd"/>
      <w:r w:rsidR="00135F79" w:rsidRPr="008627B1">
        <w:rPr>
          <w:rFonts w:ascii="Times New Roman" w:hAnsi="Times New Roman" w:cs="Times New Roman"/>
          <w:sz w:val="24"/>
          <w:szCs w:val="24"/>
        </w:rPr>
        <w:t xml:space="preserve">, Stephen Lee </w:t>
      </w:r>
      <w:proofErr w:type="spellStart"/>
      <w:r w:rsidR="00135F79" w:rsidRPr="008627B1">
        <w:rPr>
          <w:rFonts w:ascii="Times New Roman" w:hAnsi="Times New Roman" w:cs="Times New Roman"/>
          <w:sz w:val="24"/>
          <w:szCs w:val="24"/>
        </w:rPr>
        <w:t>Mohnke</w:t>
      </w:r>
      <w:proofErr w:type="spellEnd"/>
      <w:r w:rsidR="00135F79" w:rsidRPr="008627B1">
        <w:rPr>
          <w:rFonts w:ascii="Times New Roman" w:hAnsi="Times New Roman" w:cs="Times New Roman"/>
          <w:sz w:val="24"/>
          <w:szCs w:val="24"/>
        </w:rPr>
        <w:t xml:space="preserve">, Melvin Max </w:t>
      </w:r>
      <w:proofErr w:type="spellStart"/>
      <w:r w:rsidR="00135F79" w:rsidRPr="008627B1">
        <w:rPr>
          <w:rFonts w:ascii="Times New Roman" w:hAnsi="Times New Roman" w:cs="Times New Roman"/>
          <w:sz w:val="24"/>
          <w:szCs w:val="24"/>
        </w:rPr>
        <w:t>Mohnke</w:t>
      </w:r>
      <w:proofErr w:type="spellEnd"/>
      <w:r w:rsidR="00135F79" w:rsidRPr="008627B1">
        <w:rPr>
          <w:rFonts w:ascii="Times New Roman" w:hAnsi="Times New Roman" w:cs="Times New Roman"/>
          <w:sz w:val="24"/>
          <w:szCs w:val="24"/>
        </w:rPr>
        <w:t xml:space="preserve">, Kenneth Wayne </w:t>
      </w:r>
      <w:proofErr w:type="spellStart"/>
      <w:r w:rsidR="00135F79" w:rsidRPr="008627B1">
        <w:rPr>
          <w:rFonts w:ascii="Times New Roman" w:hAnsi="Times New Roman" w:cs="Times New Roman"/>
          <w:sz w:val="24"/>
          <w:szCs w:val="24"/>
        </w:rPr>
        <w:t>Mohnke</w:t>
      </w:r>
      <w:proofErr w:type="spellEnd"/>
      <w:r w:rsidR="00135F79" w:rsidRPr="008627B1">
        <w:rPr>
          <w:rFonts w:ascii="Times New Roman" w:hAnsi="Times New Roman" w:cs="Times New Roman"/>
          <w:sz w:val="24"/>
          <w:szCs w:val="24"/>
        </w:rPr>
        <w:t xml:space="preserve">, Kathleen Ann </w:t>
      </w:r>
      <w:proofErr w:type="spellStart"/>
      <w:r w:rsidR="00135F79" w:rsidRPr="008627B1">
        <w:rPr>
          <w:rFonts w:ascii="Times New Roman" w:hAnsi="Times New Roman" w:cs="Times New Roman"/>
          <w:sz w:val="24"/>
          <w:szCs w:val="24"/>
        </w:rPr>
        <w:t>Mohnke</w:t>
      </w:r>
      <w:proofErr w:type="spellEnd"/>
      <w:r w:rsidR="00135F79" w:rsidRPr="008627B1">
        <w:rPr>
          <w:rFonts w:ascii="Times New Roman" w:hAnsi="Times New Roman" w:cs="Times New Roman"/>
          <w:sz w:val="24"/>
          <w:szCs w:val="24"/>
        </w:rPr>
        <w:t xml:space="preserve">-Blakely, and Mel </w:t>
      </w:r>
      <w:proofErr w:type="spellStart"/>
      <w:r w:rsidR="00135F79" w:rsidRPr="008627B1">
        <w:rPr>
          <w:rFonts w:ascii="Times New Roman" w:hAnsi="Times New Roman" w:cs="Times New Roman"/>
          <w:sz w:val="24"/>
          <w:szCs w:val="24"/>
        </w:rPr>
        <w:t>Mohnke</w:t>
      </w:r>
      <w:proofErr w:type="spellEnd"/>
      <w:r w:rsidR="00135F79" w:rsidRPr="008627B1">
        <w:rPr>
          <w:rFonts w:ascii="Times New Roman" w:hAnsi="Times New Roman" w:cs="Times New Roman"/>
          <w:sz w:val="24"/>
          <w:szCs w:val="24"/>
        </w:rPr>
        <w:t>, Trustee of</w:t>
      </w:r>
      <w:r w:rsidR="00113F7F" w:rsidRPr="008627B1">
        <w:rPr>
          <w:rFonts w:ascii="Times New Roman" w:hAnsi="Times New Roman" w:cs="Times New Roman"/>
          <w:sz w:val="24"/>
          <w:szCs w:val="24"/>
        </w:rPr>
        <w:t xml:space="preserve"> </w:t>
      </w:r>
      <w:r w:rsidR="00135F79" w:rsidRPr="008627B1">
        <w:rPr>
          <w:rFonts w:ascii="Times New Roman" w:hAnsi="Times New Roman" w:cs="Times New Roman"/>
          <w:sz w:val="24"/>
          <w:szCs w:val="24"/>
        </w:rPr>
        <w:t xml:space="preserve">the </w:t>
      </w:r>
      <w:proofErr w:type="spellStart"/>
      <w:r w:rsidR="00135F79" w:rsidRPr="008627B1">
        <w:rPr>
          <w:rFonts w:ascii="Times New Roman" w:hAnsi="Times New Roman" w:cs="Times New Roman"/>
          <w:sz w:val="24"/>
          <w:szCs w:val="24"/>
        </w:rPr>
        <w:t>Mohnke</w:t>
      </w:r>
      <w:proofErr w:type="spellEnd"/>
      <w:r w:rsidR="00135F79" w:rsidRPr="008627B1">
        <w:rPr>
          <w:rFonts w:ascii="Times New Roman" w:hAnsi="Times New Roman" w:cs="Times New Roman"/>
          <w:sz w:val="24"/>
          <w:szCs w:val="24"/>
        </w:rPr>
        <w:t xml:space="preserve"> Living Trust dated December 7,</w:t>
      </w:r>
      <w:r w:rsidR="00113F7F" w:rsidRPr="008627B1">
        <w:rPr>
          <w:rFonts w:ascii="Times New Roman" w:hAnsi="Times New Roman" w:cs="Times New Roman"/>
          <w:sz w:val="24"/>
          <w:szCs w:val="24"/>
        </w:rPr>
        <w:t xml:space="preserve"> </w:t>
      </w:r>
      <w:r w:rsidR="00135F79" w:rsidRPr="008627B1">
        <w:rPr>
          <w:rFonts w:ascii="Times New Roman" w:hAnsi="Times New Roman" w:cs="Times New Roman"/>
          <w:sz w:val="24"/>
          <w:szCs w:val="24"/>
        </w:rPr>
        <w:t xml:space="preserve">1996 (collectively, </w:t>
      </w:r>
      <w:r w:rsidR="00113F7F" w:rsidRPr="008627B1">
        <w:rPr>
          <w:rFonts w:ascii="Times New Roman" w:hAnsi="Times New Roman" w:cs="Times New Roman"/>
          <w:sz w:val="24"/>
          <w:szCs w:val="24"/>
        </w:rPr>
        <w:t xml:space="preserve">the </w:t>
      </w:r>
      <w:r w:rsidR="00D477F6" w:rsidRPr="008627B1">
        <w:rPr>
          <w:rFonts w:ascii="Times New Roman" w:hAnsi="Times New Roman" w:cs="Times New Roman"/>
          <w:sz w:val="24"/>
          <w:szCs w:val="24"/>
        </w:rPr>
        <w:t>Petitioners</w:t>
      </w:r>
      <w:r w:rsidR="00135F79" w:rsidRPr="008627B1">
        <w:rPr>
          <w:rFonts w:ascii="Times New Roman" w:hAnsi="Times New Roman" w:cs="Times New Roman"/>
          <w:sz w:val="24"/>
          <w:szCs w:val="24"/>
        </w:rPr>
        <w:t>)</w:t>
      </w:r>
      <w:r w:rsidRPr="008627B1">
        <w:rPr>
          <w:rFonts w:ascii="Times New Roman" w:hAnsi="Times New Roman" w:cs="Times New Roman"/>
          <w:sz w:val="24"/>
          <w:szCs w:val="24"/>
        </w:rPr>
        <w:t xml:space="preserve"> filed a petition to amend </w:t>
      </w:r>
      <w:r w:rsidR="00135F79" w:rsidRPr="008627B1">
        <w:rPr>
          <w:rFonts w:ascii="Times New Roman" w:hAnsi="Times New Roman" w:cs="Times New Roman"/>
          <w:sz w:val="24"/>
          <w:szCs w:val="24"/>
        </w:rPr>
        <w:t>H-M-W Special Utility District</w:t>
      </w:r>
      <w:r w:rsidR="004B25A5" w:rsidRPr="008627B1">
        <w:rPr>
          <w:rFonts w:ascii="Times New Roman" w:hAnsi="Times New Roman" w:cs="Times New Roman"/>
          <w:sz w:val="24"/>
          <w:szCs w:val="24"/>
        </w:rPr>
        <w:t>’</w:t>
      </w:r>
      <w:r w:rsidR="00135F79" w:rsidRPr="008627B1">
        <w:rPr>
          <w:rFonts w:ascii="Times New Roman" w:hAnsi="Times New Roman" w:cs="Times New Roman"/>
          <w:sz w:val="24"/>
          <w:szCs w:val="24"/>
        </w:rPr>
        <w:t xml:space="preserve">s </w:t>
      </w:r>
      <w:r w:rsidR="0087099B" w:rsidRPr="008627B1">
        <w:rPr>
          <w:rFonts w:ascii="Times New Roman" w:hAnsi="Times New Roman" w:cs="Times New Roman"/>
          <w:sz w:val="24"/>
          <w:szCs w:val="24"/>
        </w:rPr>
        <w:t xml:space="preserve">(HMW SUD’s) </w:t>
      </w:r>
      <w:r w:rsidR="00135F79" w:rsidRPr="008627B1">
        <w:rPr>
          <w:rFonts w:ascii="Times New Roman" w:hAnsi="Times New Roman" w:cs="Times New Roman"/>
          <w:sz w:val="24"/>
          <w:szCs w:val="24"/>
        </w:rPr>
        <w:t xml:space="preserve">water certificate of convenience and necessity (CCN) in Harris </w:t>
      </w:r>
      <w:r w:rsidRPr="008627B1">
        <w:rPr>
          <w:rFonts w:ascii="Times New Roman" w:hAnsi="Times New Roman" w:cs="Times New Roman"/>
          <w:sz w:val="24"/>
          <w:szCs w:val="24"/>
        </w:rPr>
        <w:t xml:space="preserve">County by streamlined expedited release. </w:t>
      </w:r>
      <w:r w:rsidR="00F640D2" w:rsidRPr="008627B1">
        <w:rPr>
          <w:rFonts w:ascii="Times New Roman" w:hAnsi="Times New Roman" w:cs="Times New Roman"/>
          <w:sz w:val="24"/>
          <w:szCs w:val="24"/>
        </w:rPr>
        <w:t xml:space="preserve">The </w:t>
      </w:r>
      <w:r w:rsidR="00836A08" w:rsidRPr="008627B1">
        <w:rPr>
          <w:rFonts w:ascii="Times New Roman" w:hAnsi="Times New Roman" w:cs="Times New Roman"/>
          <w:sz w:val="24"/>
          <w:szCs w:val="24"/>
        </w:rPr>
        <w:t>Petitioners</w:t>
      </w:r>
      <w:r w:rsidR="00F640D2" w:rsidRPr="008627B1">
        <w:rPr>
          <w:rFonts w:ascii="Times New Roman" w:hAnsi="Times New Roman" w:cs="Times New Roman"/>
          <w:sz w:val="24"/>
          <w:szCs w:val="24"/>
        </w:rPr>
        <w:t xml:space="preserve"> </w:t>
      </w:r>
      <w:r w:rsidRPr="008627B1">
        <w:rPr>
          <w:rFonts w:ascii="Times New Roman" w:hAnsi="Times New Roman" w:cs="Times New Roman"/>
          <w:sz w:val="24"/>
          <w:szCs w:val="24"/>
        </w:rPr>
        <w:t xml:space="preserve">seek the expedited release of </w:t>
      </w:r>
      <w:r w:rsidR="00980390" w:rsidRPr="008627B1">
        <w:rPr>
          <w:rFonts w:ascii="Times New Roman" w:hAnsi="Times New Roman" w:cs="Times New Roman"/>
          <w:sz w:val="24"/>
          <w:szCs w:val="24"/>
        </w:rPr>
        <w:t>99.2669</w:t>
      </w:r>
      <w:r w:rsidRPr="008627B1">
        <w:rPr>
          <w:rFonts w:ascii="Times New Roman" w:hAnsi="Times New Roman" w:cs="Times New Roman"/>
          <w:sz w:val="24"/>
          <w:szCs w:val="24"/>
        </w:rPr>
        <w:t xml:space="preserve"> acres </w:t>
      </w:r>
      <w:r w:rsidR="006A607E" w:rsidRPr="008627B1">
        <w:rPr>
          <w:rFonts w:ascii="Times New Roman" w:hAnsi="Times New Roman" w:cs="Times New Roman"/>
          <w:sz w:val="24"/>
          <w:szCs w:val="24"/>
        </w:rPr>
        <w:t xml:space="preserve">of land that lie within </w:t>
      </w:r>
      <w:r w:rsidR="00980390" w:rsidRPr="008627B1">
        <w:rPr>
          <w:rFonts w:ascii="Times New Roman" w:hAnsi="Times New Roman" w:cs="Times New Roman"/>
          <w:sz w:val="24"/>
          <w:szCs w:val="24"/>
        </w:rPr>
        <w:t>HM</w:t>
      </w:r>
      <w:r w:rsidR="0087099B" w:rsidRPr="008627B1">
        <w:rPr>
          <w:rFonts w:ascii="Times New Roman" w:hAnsi="Times New Roman" w:cs="Times New Roman"/>
          <w:sz w:val="24"/>
          <w:szCs w:val="24"/>
        </w:rPr>
        <w:t>W</w:t>
      </w:r>
      <w:r w:rsidR="00980390" w:rsidRPr="008627B1">
        <w:rPr>
          <w:rFonts w:ascii="Times New Roman" w:hAnsi="Times New Roman" w:cs="Times New Roman"/>
          <w:sz w:val="24"/>
          <w:szCs w:val="24"/>
        </w:rPr>
        <w:t xml:space="preserve"> SUD’s</w:t>
      </w:r>
      <w:r w:rsidR="006A607E" w:rsidRPr="008627B1">
        <w:rPr>
          <w:rFonts w:ascii="Times New Roman" w:hAnsi="Times New Roman" w:cs="Times New Roman"/>
          <w:sz w:val="24"/>
          <w:szCs w:val="24"/>
        </w:rPr>
        <w:t xml:space="preserve"> CCN number </w:t>
      </w:r>
      <w:r w:rsidR="00980390" w:rsidRPr="008627B1">
        <w:rPr>
          <w:rFonts w:ascii="Times New Roman" w:hAnsi="Times New Roman" w:cs="Times New Roman"/>
          <w:sz w:val="24"/>
          <w:szCs w:val="24"/>
        </w:rPr>
        <w:t>10342</w:t>
      </w:r>
      <w:r w:rsidR="006A607E" w:rsidRPr="008627B1">
        <w:rPr>
          <w:rFonts w:ascii="Times New Roman" w:hAnsi="Times New Roman" w:cs="Times New Roman"/>
          <w:sz w:val="24"/>
          <w:szCs w:val="24"/>
        </w:rPr>
        <w:t>.</w:t>
      </w:r>
      <w:r w:rsidR="00E74FC7" w:rsidRPr="008627B1">
        <w:rPr>
          <w:rFonts w:ascii="Times New Roman" w:hAnsi="Times New Roman" w:cs="Times New Roman"/>
          <w:sz w:val="24"/>
          <w:szCs w:val="24"/>
        </w:rPr>
        <w:t xml:space="preserve">  HMW SUD filed a Motion to Intervene on June 4, 2021</w:t>
      </w:r>
      <w:r w:rsidR="00836A08" w:rsidRPr="008627B1">
        <w:rPr>
          <w:rFonts w:ascii="Times New Roman" w:hAnsi="Times New Roman" w:cs="Times New Roman"/>
          <w:sz w:val="24"/>
          <w:szCs w:val="24"/>
        </w:rPr>
        <w:t>, which was granted</w:t>
      </w:r>
      <w:r w:rsidR="00E74FC7" w:rsidRPr="008627B1">
        <w:rPr>
          <w:rFonts w:ascii="Times New Roman" w:hAnsi="Times New Roman" w:cs="Times New Roman"/>
          <w:sz w:val="24"/>
          <w:szCs w:val="24"/>
        </w:rPr>
        <w:t xml:space="preserve">. The </w:t>
      </w:r>
      <w:r w:rsidR="00AF2D57" w:rsidRPr="008627B1">
        <w:rPr>
          <w:rFonts w:ascii="Times New Roman" w:hAnsi="Times New Roman" w:cs="Times New Roman"/>
          <w:sz w:val="24"/>
          <w:szCs w:val="24"/>
        </w:rPr>
        <w:t>Petitioners</w:t>
      </w:r>
      <w:r w:rsidR="00E74FC7" w:rsidRPr="008627B1">
        <w:rPr>
          <w:rFonts w:ascii="Times New Roman" w:hAnsi="Times New Roman" w:cs="Times New Roman"/>
          <w:sz w:val="24"/>
          <w:szCs w:val="24"/>
        </w:rPr>
        <w:t xml:space="preserve"> filed supplemental information on </w:t>
      </w:r>
      <w:r w:rsidR="004B25A5" w:rsidRPr="008627B1">
        <w:rPr>
          <w:rFonts w:ascii="Times New Roman" w:hAnsi="Times New Roman" w:cs="Times New Roman"/>
          <w:sz w:val="24"/>
          <w:szCs w:val="24"/>
        </w:rPr>
        <w:t xml:space="preserve">April 6, 2021, April 13, 2021, and </w:t>
      </w:r>
      <w:r w:rsidR="00F86396" w:rsidRPr="008627B1">
        <w:rPr>
          <w:rFonts w:ascii="Times New Roman" w:hAnsi="Times New Roman" w:cs="Times New Roman"/>
          <w:sz w:val="24"/>
          <w:szCs w:val="24"/>
        </w:rPr>
        <w:t>May 27, 2021.</w:t>
      </w:r>
    </w:p>
    <w:p w14:paraId="6814FCF6" w14:textId="71F89D0D" w:rsidR="0035571D" w:rsidRPr="008627B1" w:rsidRDefault="00702616" w:rsidP="00985CB9">
      <w:pPr>
        <w:spacing w:after="0" w:line="360" w:lineRule="auto"/>
        <w:ind w:firstLine="720"/>
        <w:jc w:val="both"/>
        <w:rPr>
          <w:rFonts w:ascii="Times New Roman" w:hAnsi="Times New Roman" w:cs="Times New Roman"/>
          <w:sz w:val="24"/>
          <w:szCs w:val="24"/>
        </w:rPr>
      </w:pPr>
      <w:r w:rsidRPr="008627B1">
        <w:rPr>
          <w:rFonts w:ascii="Times New Roman" w:hAnsi="Times New Roman" w:cs="Times New Roman"/>
          <w:sz w:val="24"/>
          <w:szCs w:val="24"/>
        </w:rPr>
        <w:t xml:space="preserve">On </w:t>
      </w:r>
      <w:r w:rsidR="00985CB9" w:rsidRPr="008627B1">
        <w:rPr>
          <w:rFonts w:ascii="Times New Roman" w:hAnsi="Times New Roman" w:cs="Times New Roman"/>
          <w:sz w:val="24"/>
          <w:szCs w:val="24"/>
        </w:rPr>
        <w:t>June 29</w:t>
      </w:r>
      <w:r w:rsidRPr="008627B1">
        <w:rPr>
          <w:rFonts w:ascii="Times New Roman" w:hAnsi="Times New Roman" w:cs="Times New Roman"/>
          <w:sz w:val="24"/>
          <w:szCs w:val="24"/>
        </w:rPr>
        <w:t xml:space="preserve">, 2021, the administrative law judge (ALJ) filed Order No. </w:t>
      </w:r>
      <w:r w:rsidR="00836A08" w:rsidRPr="008627B1">
        <w:rPr>
          <w:rFonts w:ascii="Times New Roman" w:hAnsi="Times New Roman" w:cs="Times New Roman"/>
          <w:sz w:val="24"/>
          <w:szCs w:val="24"/>
        </w:rPr>
        <w:t>4</w:t>
      </w:r>
      <w:r w:rsidRPr="008627B1">
        <w:rPr>
          <w:rFonts w:ascii="Times New Roman" w:hAnsi="Times New Roman" w:cs="Times New Roman"/>
          <w:sz w:val="24"/>
          <w:szCs w:val="24"/>
        </w:rPr>
        <w:t xml:space="preserve">, directing </w:t>
      </w:r>
      <w:r w:rsidR="004B25A5" w:rsidRPr="008627B1">
        <w:rPr>
          <w:rFonts w:ascii="Times New Roman" w:hAnsi="Times New Roman" w:cs="Times New Roman"/>
          <w:sz w:val="24"/>
          <w:szCs w:val="24"/>
        </w:rPr>
        <w:t xml:space="preserve">the </w:t>
      </w:r>
      <w:r w:rsidRPr="008627B1">
        <w:rPr>
          <w:rFonts w:ascii="Times New Roman" w:hAnsi="Times New Roman" w:cs="Times New Roman"/>
          <w:sz w:val="24"/>
          <w:szCs w:val="24"/>
        </w:rPr>
        <w:t>Staff of the Public Utility Commission of Texas</w:t>
      </w:r>
      <w:r w:rsidR="004B25A5" w:rsidRPr="008627B1">
        <w:rPr>
          <w:rFonts w:ascii="Times New Roman" w:hAnsi="Times New Roman" w:cs="Times New Roman"/>
          <w:sz w:val="24"/>
          <w:szCs w:val="24"/>
        </w:rPr>
        <w:t xml:space="preserve"> (Staff)</w:t>
      </w:r>
      <w:r w:rsidRPr="008627B1">
        <w:rPr>
          <w:rFonts w:ascii="Times New Roman" w:hAnsi="Times New Roman" w:cs="Times New Roman"/>
          <w:sz w:val="24"/>
          <w:szCs w:val="24"/>
        </w:rPr>
        <w:t xml:space="preserve"> to file a </w:t>
      </w:r>
      <w:r w:rsidR="00E74FC7" w:rsidRPr="008627B1">
        <w:rPr>
          <w:rFonts w:ascii="Times New Roman" w:hAnsi="Times New Roman" w:cs="Times New Roman"/>
          <w:sz w:val="24"/>
          <w:szCs w:val="24"/>
        </w:rPr>
        <w:t xml:space="preserve">supplemental </w:t>
      </w:r>
      <w:r w:rsidRPr="008627B1">
        <w:rPr>
          <w:rFonts w:ascii="Times New Roman" w:hAnsi="Times New Roman" w:cs="Times New Roman"/>
          <w:sz w:val="24"/>
          <w:szCs w:val="24"/>
        </w:rPr>
        <w:t xml:space="preserve">recommendation on sufficiency of the </w:t>
      </w:r>
      <w:r w:rsidR="005E7F09" w:rsidRPr="008627B1">
        <w:rPr>
          <w:rFonts w:ascii="Times New Roman" w:hAnsi="Times New Roman" w:cs="Times New Roman"/>
          <w:sz w:val="24"/>
          <w:szCs w:val="24"/>
        </w:rPr>
        <w:t xml:space="preserve">petition </w:t>
      </w:r>
      <w:r w:rsidR="00E74FC7" w:rsidRPr="008627B1">
        <w:rPr>
          <w:rFonts w:ascii="Times New Roman" w:hAnsi="Times New Roman" w:cs="Times New Roman"/>
          <w:sz w:val="24"/>
          <w:szCs w:val="24"/>
        </w:rPr>
        <w:t xml:space="preserve">and to propose a procedural schedule </w:t>
      </w:r>
      <w:r w:rsidRPr="008627B1">
        <w:rPr>
          <w:rFonts w:ascii="Times New Roman" w:hAnsi="Times New Roman" w:cs="Times New Roman"/>
          <w:sz w:val="24"/>
          <w:szCs w:val="24"/>
        </w:rPr>
        <w:t xml:space="preserve">by </w:t>
      </w:r>
      <w:r w:rsidR="00E74FC7" w:rsidRPr="008627B1">
        <w:rPr>
          <w:rFonts w:ascii="Times New Roman" w:hAnsi="Times New Roman" w:cs="Times New Roman"/>
          <w:sz w:val="24"/>
          <w:szCs w:val="24"/>
        </w:rPr>
        <w:t>Ju</w:t>
      </w:r>
      <w:r w:rsidR="00985CB9" w:rsidRPr="008627B1">
        <w:rPr>
          <w:rFonts w:ascii="Times New Roman" w:hAnsi="Times New Roman" w:cs="Times New Roman"/>
          <w:sz w:val="24"/>
          <w:szCs w:val="24"/>
        </w:rPr>
        <w:t>ly</w:t>
      </w:r>
      <w:r w:rsidR="00E74FC7" w:rsidRPr="008627B1">
        <w:rPr>
          <w:rFonts w:ascii="Times New Roman" w:hAnsi="Times New Roman" w:cs="Times New Roman"/>
          <w:sz w:val="24"/>
          <w:szCs w:val="24"/>
        </w:rPr>
        <w:t xml:space="preserve"> </w:t>
      </w:r>
      <w:r w:rsidR="00985CB9" w:rsidRPr="008627B1">
        <w:rPr>
          <w:rFonts w:ascii="Times New Roman" w:hAnsi="Times New Roman" w:cs="Times New Roman"/>
          <w:sz w:val="24"/>
          <w:szCs w:val="24"/>
        </w:rPr>
        <w:t>1</w:t>
      </w:r>
      <w:r w:rsidR="00E74FC7" w:rsidRPr="008627B1">
        <w:rPr>
          <w:rFonts w:ascii="Times New Roman" w:hAnsi="Times New Roman" w:cs="Times New Roman"/>
          <w:sz w:val="24"/>
          <w:szCs w:val="24"/>
        </w:rPr>
        <w:t>2</w:t>
      </w:r>
      <w:r w:rsidR="00980390" w:rsidRPr="008627B1">
        <w:rPr>
          <w:rFonts w:ascii="Times New Roman" w:hAnsi="Times New Roman" w:cs="Times New Roman"/>
          <w:sz w:val="24"/>
          <w:szCs w:val="24"/>
        </w:rPr>
        <w:t xml:space="preserve">, </w:t>
      </w:r>
      <w:r w:rsidRPr="008627B1">
        <w:rPr>
          <w:rFonts w:ascii="Times New Roman" w:hAnsi="Times New Roman" w:cs="Times New Roman"/>
          <w:sz w:val="24"/>
          <w:szCs w:val="24"/>
        </w:rPr>
        <w:t xml:space="preserve">2021. </w:t>
      </w:r>
      <w:r w:rsidR="009E247D" w:rsidRPr="008627B1">
        <w:rPr>
          <w:rFonts w:ascii="Times New Roman" w:hAnsi="Times New Roman" w:cs="Times New Roman"/>
          <w:sz w:val="24"/>
          <w:szCs w:val="24"/>
        </w:rPr>
        <w:t xml:space="preserve">Staff inadvertently filed a previous draft of this recommendation on July 12, 2021 and therefore submits this corrected version. </w:t>
      </w:r>
    </w:p>
    <w:p w14:paraId="39217083" w14:textId="77777777" w:rsidR="004B25A5" w:rsidRPr="008627B1" w:rsidRDefault="004B25A5">
      <w:pPr>
        <w:spacing w:after="0" w:line="360" w:lineRule="auto"/>
        <w:ind w:firstLine="720"/>
        <w:jc w:val="both"/>
        <w:rPr>
          <w:rFonts w:ascii="Times New Roman" w:hAnsi="Times New Roman" w:cs="Times New Roman"/>
          <w:sz w:val="24"/>
          <w:szCs w:val="24"/>
        </w:rPr>
      </w:pPr>
    </w:p>
    <w:p w14:paraId="7C5717B3" w14:textId="77777777" w:rsidR="00C725BC" w:rsidRPr="008627B1" w:rsidRDefault="00540806" w:rsidP="004B25A5">
      <w:pPr>
        <w:pStyle w:val="ListParagraph"/>
        <w:numPr>
          <w:ilvl w:val="0"/>
          <w:numId w:val="11"/>
        </w:numPr>
        <w:spacing w:after="0" w:line="360" w:lineRule="auto"/>
        <w:ind w:left="0" w:firstLine="0"/>
        <w:jc w:val="center"/>
        <w:rPr>
          <w:rFonts w:ascii="Times New Roman" w:hAnsi="Times New Roman" w:cs="Times New Roman"/>
          <w:b/>
          <w:caps/>
          <w:sz w:val="24"/>
          <w:szCs w:val="24"/>
        </w:rPr>
      </w:pPr>
      <w:r w:rsidRPr="008627B1">
        <w:rPr>
          <w:rFonts w:ascii="Times New Roman" w:hAnsi="Times New Roman" w:cs="Times New Roman"/>
          <w:b/>
          <w:caps/>
          <w:sz w:val="24"/>
          <w:szCs w:val="24"/>
        </w:rPr>
        <w:t>administrative completeness</w:t>
      </w:r>
    </w:p>
    <w:p w14:paraId="679BC892" w14:textId="06A9BF03" w:rsidR="009E011F" w:rsidRPr="008627B1" w:rsidRDefault="005E7F09" w:rsidP="004B25A5">
      <w:pPr>
        <w:spacing w:after="0" w:line="360" w:lineRule="auto"/>
        <w:ind w:firstLine="720"/>
        <w:jc w:val="both"/>
        <w:rPr>
          <w:rFonts w:ascii="Times New Roman" w:hAnsi="Times New Roman" w:cs="Times New Roman"/>
          <w:sz w:val="24"/>
          <w:szCs w:val="24"/>
        </w:rPr>
      </w:pPr>
      <w:r w:rsidRPr="008627B1">
        <w:rPr>
          <w:rFonts w:ascii="Times New Roman" w:hAnsi="Times New Roman" w:cs="Times New Roman"/>
          <w:sz w:val="24"/>
          <w:szCs w:val="24"/>
        </w:rPr>
        <w:t xml:space="preserve">Staff has reviewed the </w:t>
      </w:r>
      <w:r w:rsidR="003B3882" w:rsidRPr="008627B1">
        <w:rPr>
          <w:rFonts w:ascii="Times New Roman" w:hAnsi="Times New Roman" w:cs="Times New Roman"/>
          <w:sz w:val="24"/>
          <w:szCs w:val="24"/>
        </w:rPr>
        <w:t xml:space="preserve">supplemental materials filed </w:t>
      </w:r>
      <w:r w:rsidR="00113F7F" w:rsidRPr="008627B1">
        <w:rPr>
          <w:rFonts w:ascii="Times New Roman" w:hAnsi="Times New Roman" w:cs="Times New Roman"/>
          <w:sz w:val="24"/>
          <w:szCs w:val="24"/>
        </w:rPr>
        <w:t xml:space="preserve">by the </w:t>
      </w:r>
      <w:r w:rsidR="004B25A5" w:rsidRPr="008627B1">
        <w:rPr>
          <w:rFonts w:ascii="Times New Roman" w:hAnsi="Times New Roman" w:cs="Times New Roman"/>
          <w:sz w:val="24"/>
          <w:szCs w:val="24"/>
        </w:rPr>
        <w:t>Petitioners</w:t>
      </w:r>
      <w:r w:rsidR="00113F7F" w:rsidRPr="008627B1">
        <w:rPr>
          <w:rFonts w:ascii="Times New Roman" w:hAnsi="Times New Roman" w:cs="Times New Roman"/>
          <w:sz w:val="24"/>
          <w:szCs w:val="24"/>
        </w:rPr>
        <w:t xml:space="preserve"> on </w:t>
      </w:r>
      <w:r w:rsidR="00F86396" w:rsidRPr="008627B1">
        <w:rPr>
          <w:rFonts w:ascii="Times New Roman" w:hAnsi="Times New Roman" w:cs="Times New Roman"/>
          <w:sz w:val="24"/>
          <w:szCs w:val="24"/>
        </w:rPr>
        <w:t>May 27</w:t>
      </w:r>
      <w:r w:rsidR="00113F7F" w:rsidRPr="008627B1">
        <w:rPr>
          <w:rFonts w:ascii="Times New Roman" w:hAnsi="Times New Roman" w:cs="Times New Roman"/>
          <w:sz w:val="24"/>
          <w:szCs w:val="24"/>
        </w:rPr>
        <w:t xml:space="preserve">, </w:t>
      </w:r>
      <w:proofErr w:type="gramStart"/>
      <w:r w:rsidR="00113F7F" w:rsidRPr="008627B1">
        <w:rPr>
          <w:rFonts w:ascii="Times New Roman" w:hAnsi="Times New Roman" w:cs="Times New Roman"/>
          <w:sz w:val="24"/>
          <w:szCs w:val="24"/>
        </w:rPr>
        <w:t>2021</w:t>
      </w:r>
      <w:r w:rsidR="00836A08" w:rsidRPr="008627B1">
        <w:rPr>
          <w:rFonts w:ascii="Times New Roman" w:hAnsi="Times New Roman" w:cs="Times New Roman"/>
          <w:sz w:val="24"/>
          <w:szCs w:val="24"/>
        </w:rPr>
        <w:t xml:space="preserve"> </w:t>
      </w:r>
      <w:r w:rsidR="00F86396" w:rsidRPr="008627B1">
        <w:rPr>
          <w:rFonts w:ascii="Times New Roman" w:hAnsi="Times New Roman" w:cs="Times New Roman"/>
          <w:sz w:val="24"/>
          <w:szCs w:val="24"/>
        </w:rPr>
        <w:t xml:space="preserve"> an</w:t>
      </w:r>
      <w:r w:rsidRPr="008627B1">
        <w:rPr>
          <w:rFonts w:ascii="Times New Roman" w:hAnsi="Times New Roman" w:cs="Times New Roman"/>
          <w:sz w:val="24"/>
          <w:szCs w:val="24"/>
        </w:rPr>
        <w:t>d</w:t>
      </w:r>
      <w:proofErr w:type="gramEnd"/>
      <w:r w:rsidRPr="008627B1">
        <w:rPr>
          <w:rFonts w:ascii="Times New Roman" w:hAnsi="Times New Roman" w:cs="Times New Roman"/>
          <w:sz w:val="24"/>
          <w:szCs w:val="24"/>
        </w:rPr>
        <w:t xml:space="preserve"> </w:t>
      </w:r>
      <w:r w:rsidR="00D477F6" w:rsidRPr="008627B1">
        <w:rPr>
          <w:rFonts w:ascii="Times New Roman" w:hAnsi="Times New Roman" w:cs="Times New Roman"/>
          <w:sz w:val="24"/>
          <w:szCs w:val="24"/>
        </w:rPr>
        <w:t xml:space="preserve">respectfully </w:t>
      </w:r>
      <w:r w:rsidRPr="008627B1">
        <w:rPr>
          <w:rFonts w:ascii="Times New Roman" w:hAnsi="Times New Roman" w:cs="Times New Roman"/>
          <w:sz w:val="24"/>
          <w:szCs w:val="24"/>
        </w:rPr>
        <w:t xml:space="preserve">recommends that </w:t>
      </w:r>
      <w:r w:rsidR="004B25A5" w:rsidRPr="008627B1">
        <w:rPr>
          <w:rFonts w:ascii="Times New Roman" w:hAnsi="Times New Roman" w:cs="Times New Roman"/>
          <w:sz w:val="24"/>
          <w:szCs w:val="24"/>
        </w:rPr>
        <w:t>the petition</w:t>
      </w:r>
      <w:r w:rsidRPr="008627B1">
        <w:rPr>
          <w:rFonts w:ascii="Times New Roman" w:hAnsi="Times New Roman" w:cs="Times New Roman"/>
          <w:sz w:val="24"/>
          <w:szCs w:val="24"/>
        </w:rPr>
        <w:t xml:space="preserve"> be found administratively complete</w:t>
      </w:r>
      <w:r w:rsidR="00AF2D57" w:rsidRPr="008627B1">
        <w:rPr>
          <w:rFonts w:ascii="Times New Roman" w:hAnsi="Times New Roman" w:cs="Times New Roman"/>
          <w:sz w:val="24"/>
          <w:szCs w:val="24"/>
        </w:rPr>
        <w:t xml:space="preserve"> under 16 Texas Administrative Code § 24.245(h)(3)(E)</w:t>
      </w:r>
      <w:r w:rsidR="0008663A" w:rsidRPr="008627B1">
        <w:rPr>
          <w:rFonts w:ascii="Times New Roman" w:hAnsi="Times New Roman" w:cs="Times New Roman"/>
          <w:sz w:val="24"/>
          <w:szCs w:val="24"/>
        </w:rPr>
        <w:t>.</w:t>
      </w:r>
      <w:r w:rsidR="00D477F6" w:rsidRPr="008627B1">
        <w:rPr>
          <w:rFonts w:ascii="Times New Roman" w:hAnsi="Times New Roman" w:cs="Times New Roman"/>
          <w:sz w:val="24"/>
          <w:szCs w:val="24"/>
        </w:rPr>
        <w:t xml:space="preserve"> As stated in Order No. 2 filed by the </w:t>
      </w:r>
      <w:r w:rsidR="00512DF3" w:rsidRPr="008627B1">
        <w:rPr>
          <w:rFonts w:ascii="Times New Roman" w:hAnsi="Times New Roman" w:cs="Times New Roman"/>
          <w:sz w:val="24"/>
          <w:szCs w:val="24"/>
        </w:rPr>
        <w:t xml:space="preserve">honorable </w:t>
      </w:r>
      <w:r w:rsidR="00D477F6" w:rsidRPr="008627B1">
        <w:rPr>
          <w:rFonts w:ascii="Times New Roman" w:hAnsi="Times New Roman" w:cs="Times New Roman"/>
          <w:sz w:val="24"/>
          <w:szCs w:val="24"/>
        </w:rPr>
        <w:t xml:space="preserve">ALJ on May 4, 2021, the Petitioners provided a May 26, 1967 deed </w:t>
      </w:r>
      <w:r w:rsidR="00512DF3" w:rsidRPr="008627B1">
        <w:rPr>
          <w:rFonts w:ascii="Times New Roman" w:hAnsi="Times New Roman" w:cs="Times New Roman"/>
          <w:sz w:val="24"/>
          <w:szCs w:val="24"/>
        </w:rPr>
        <w:t>which indicates th</w:t>
      </w:r>
      <w:r w:rsidR="004B25A5" w:rsidRPr="008627B1">
        <w:rPr>
          <w:rFonts w:ascii="Times New Roman" w:hAnsi="Times New Roman" w:cs="Times New Roman"/>
          <w:sz w:val="24"/>
          <w:szCs w:val="24"/>
        </w:rPr>
        <w:t>at</w:t>
      </w:r>
      <w:r w:rsidR="00512DF3" w:rsidRPr="008627B1">
        <w:rPr>
          <w:rFonts w:ascii="Times New Roman" w:hAnsi="Times New Roman" w:cs="Times New Roman"/>
          <w:sz w:val="24"/>
          <w:szCs w:val="24"/>
        </w:rPr>
        <w:t xml:space="preserve"> </w:t>
      </w:r>
      <w:r w:rsidR="00D477F6" w:rsidRPr="008627B1">
        <w:rPr>
          <w:rFonts w:ascii="Times New Roman" w:hAnsi="Times New Roman" w:cs="Times New Roman"/>
          <w:sz w:val="24"/>
          <w:szCs w:val="24"/>
        </w:rPr>
        <w:t xml:space="preserve">the surface estate </w:t>
      </w:r>
      <w:r w:rsidR="00D477F6" w:rsidRPr="008627B1">
        <w:rPr>
          <w:rFonts w:ascii="Times New Roman" w:hAnsi="Times New Roman" w:cs="Times New Roman"/>
          <w:sz w:val="24"/>
          <w:szCs w:val="24"/>
        </w:rPr>
        <w:lastRenderedPageBreak/>
        <w:t>for the property at issue</w:t>
      </w:r>
      <w:r w:rsidR="00512DF3" w:rsidRPr="008627B1">
        <w:rPr>
          <w:rFonts w:ascii="Times New Roman" w:hAnsi="Times New Roman" w:cs="Times New Roman"/>
          <w:sz w:val="24"/>
          <w:szCs w:val="24"/>
        </w:rPr>
        <w:t xml:space="preserve"> was granted in its entirety</w:t>
      </w:r>
      <w:r w:rsidR="00D477F6" w:rsidRPr="008627B1">
        <w:rPr>
          <w:rFonts w:ascii="Times New Roman" w:hAnsi="Times New Roman" w:cs="Times New Roman"/>
          <w:sz w:val="24"/>
          <w:szCs w:val="24"/>
        </w:rPr>
        <w:t xml:space="preserve"> to Max E. </w:t>
      </w:r>
      <w:proofErr w:type="spellStart"/>
      <w:r w:rsidR="00D477F6" w:rsidRPr="008627B1">
        <w:rPr>
          <w:rFonts w:ascii="Times New Roman" w:hAnsi="Times New Roman" w:cs="Times New Roman"/>
          <w:sz w:val="24"/>
          <w:szCs w:val="24"/>
        </w:rPr>
        <w:t>Mo</w:t>
      </w:r>
      <w:r w:rsidR="00C25465" w:rsidRPr="008627B1">
        <w:rPr>
          <w:rFonts w:ascii="Times New Roman" w:hAnsi="Times New Roman" w:cs="Times New Roman"/>
          <w:sz w:val="24"/>
          <w:szCs w:val="24"/>
        </w:rPr>
        <w:t>h</w:t>
      </w:r>
      <w:r w:rsidR="00D477F6" w:rsidRPr="008627B1">
        <w:rPr>
          <w:rFonts w:ascii="Times New Roman" w:hAnsi="Times New Roman" w:cs="Times New Roman"/>
          <w:sz w:val="24"/>
          <w:szCs w:val="24"/>
        </w:rPr>
        <w:t>nke</w:t>
      </w:r>
      <w:proofErr w:type="spellEnd"/>
      <w:r w:rsidR="00D477F6" w:rsidRPr="008627B1">
        <w:rPr>
          <w:rFonts w:ascii="Times New Roman" w:hAnsi="Times New Roman" w:cs="Times New Roman"/>
          <w:sz w:val="24"/>
          <w:szCs w:val="24"/>
        </w:rPr>
        <w:t xml:space="preserve">. </w:t>
      </w:r>
      <w:r w:rsidR="00C25465" w:rsidRPr="008627B1">
        <w:rPr>
          <w:rFonts w:ascii="Times New Roman" w:hAnsi="Times New Roman" w:cs="Times New Roman"/>
          <w:sz w:val="24"/>
          <w:szCs w:val="24"/>
        </w:rPr>
        <w:t>T</w:t>
      </w:r>
      <w:r w:rsidR="00D477F6" w:rsidRPr="008627B1">
        <w:rPr>
          <w:rFonts w:ascii="Times New Roman" w:hAnsi="Times New Roman" w:cs="Times New Roman"/>
          <w:sz w:val="24"/>
          <w:szCs w:val="24"/>
        </w:rPr>
        <w:t xml:space="preserve">he note provided by the Petitioners on the deed clarifies that the deed was conveyed to Max E. </w:t>
      </w:r>
      <w:proofErr w:type="spellStart"/>
      <w:r w:rsidR="00D477F6" w:rsidRPr="008627B1">
        <w:rPr>
          <w:rFonts w:ascii="Times New Roman" w:hAnsi="Times New Roman" w:cs="Times New Roman"/>
          <w:sz w:val="24"/>
          <w:szCs w:val="24"/>
        </w:rPr>
        <w:t>Mohnke</w:t>
      </w:r>
      <w:proofErr w:type="spellEnd"/>
      <w:r w:rsidR="00D477F6" w:rsidRPr="008627B1">
        <w:rPr>
          <w:rFonts w:ascii="Times New Roman" w:hAnsi="Times New Roman" w:cs="Times New Roman"/>
          <w:sz w:val="24"/>
          <w:szCs w:val="24"/>
        </w:rPr>
        <w:t>, Jr</w:t>
      </w:r>
      <w:r w:rsidR="00C25465" w:rsidRPr="008627B1">
        <w:rPr>
          <w:rFonts w:ascii="Times New Roman" w:hAnsi="Times New Roman" w:cs="Times New Roman"/>
          <w:sz w:val="24"/>
          <w:szCs w:val="24"/>
        </w:rPr>
        <w:t>.</w:t>
      </w:r>
      <w:r w:rsidR="00D477F6" w:rsidRPr="008627B1">
        <w:rPr>
          <w:rFonts w:ascii="Times New Roman" w:hAnsi="Times New Roman" w:cs="Times New Roman"/>
          <w:sz w:val="24"/>
          <w:szCs w:val="24"/>
        </w:rPr>
        <w:t xml:space="preserve">, as opposed to a separate individual who passed in the year 1950 (Max E. </w:t>
      </w:r>
      <w:proofErr w:type="spellStart"/>
      <w:r w:rsidR="00D477F6" w:rsidRPr="008627B1">
        <w:rPr>
          <w:rFonts w:ascii="Times New Roman" w:hAnsi="Times New Roman" w:cs="Times New Roman"/>
          <w:sz w:val="24"/>
          <w:szCs w:val="24"/>
        </w:rPr>
        <w:t>Mohnke</w:t>
      </w:r>
      <w:proofErr w:type="spellEnd"/>
      <w:r w:rsidR="00D477F6" w:rsidRPr="008627B1">
        <w:rPr>
          <w:rFonts w:ascii="Times New Roman" w:hAnsi="Times New Roman" w:cs="Times New Roman"/>
          <w:sz w:val="24"/>
          <w:szCs w:val="24"/>
        </w:rPr>
        <w:t xml:space="preserve">, Sr). </w:t>
      </w:r>
      <w:r w:rsidR="00C25465" w:rsidRPr="008627B1">
        <w:rPr>
          <w:rFonts w:ascii="Times New Roman" w:hAnsi="Times New Roman" w:cs="Times New Roman"/>
          <w:sz w:val="24"/>
          <w:szCs w:val="24"/>
        </w:rPr>
        <w:t>Staff recommends that t</w:t>
      </w:r>
      <w:r w:rsidR="00D477F6" w:rsidRPr="008627B1">
        <w:rPr>
          <w:rFonts w:ascii="Times New Roman" w:hAnsi="Times New Roman" w:cs="Times New Roman"/>
          <w:sz w:val="24"/>
          <w:szCs w:val="24"/>
        </w:rPr>
        <w:t xml:space="preserve">his clarification alleviates the concerns raised by the ALJ regarding the passage of Mr. </w:t>
      </w:r>
      <w:proofErr w:type="spellStart"/>
      <w:r w:rsidR="00D477F6" w:rsidRPr="008627B1">
        <w:rPr>
          <w:rFonts w:ascii="Times New Roman" w:hAnsi="Times New Roman" w:cs="Times New Roman"/>
          <w:sz w:val="24"/>
          <w:szCs w:val="24"/>
        </w:rPr>
        <w:t>Mohnke</w:t>
      </w:r>
      <w:proofErr w:type="spellEnd"/>
      <w:r w:rsidR="00D477F6" w:rsidRPr="008627B1">
        <w:rPr>
          <w:rFonts w:ascii="Times New Roman" w:hAnsi="Times New Roman" w:cs="Times New Roman"/>
          <w:sz w:val="24"/>
          <w:szCs w:val="24"/>
        </w:rPr>
        <w:t xml:space="preserve">, Sr. seventeen years prior to the date on this specific deed. </w:t>
      </w:r>
    </w:p>
    <w:p w14:paraId="3CD13CC2" w14:textId="5D7985AC" w:rsidR="00AF2D57" w:rsidRPr="008627B1" w:rsidRDefault="00D477F6" w:rsidP="004B25A5">
      <w:pPr>
        <w:spacing w:after="0" w:line="360" w:lineRule="auto"/>
        <w:ind w:firstLine="720"/>
        <w:jc w:val="both"/>
        <w:rPr>
          <w:rFonts w:ascii="Times New Roman" w:hAnsi="Times New Roman" w:cs="Times New Roman"/>
          <w:sz w:val="24"/>
          <w:szCs w:val="24"/>
        </w:rPr>
      </w:pPr>
      <w:r w:rsidRPr="008627B1">
        <w:rPr>
          <w:rFonts w:ascii="Times New Roman" w:hAnsi="Times New Roman" w:cs="Times New Roman"/>
          <w:sz w:val="24"/>
          <w:szCs w:val="24"/>
        </w:rPr>
        <w:t xml:space="preserve">Staff </w:t>
      </w:r>
      <w:r w:rsidR="009C57EC" w:rsidRPr="008627B1">
        <w:rPr>
          <w:rFonts w:ascii="Times New Roman" w:hAnsi="Times New Roman" w:cs="Times New Roman"/>
          <w:sz w:val="24"/>
          <w:szCs w:val="24"/>
        </w:rPr>
        <w:t xml:space="preserve">also </w:t>
      </w:r>
      <w:r w:rsidRPr="008627B1">
        <w:rPr>
          <w:rFonts w:ascii="Times New Roman" w:hAnsi="Times New Roman" w:cs="Times New Roman"/>
          <w:sz w:val="24"/>
          <w:szCs w:val="24"/>
        </w:rPr>
        <w:t xml:space="preserve">has reviewed the real property records on the Harris County Appraisal District. According to the records, </w:t>
      </w:r>
      <w:r w:rsidR="00C25465" w:rsidRPr="008627B1">
        <w:rPr>
          <w:rFonts w:ascii="Times New Roman" w:hAnsi="Times New Roman" w:cs="Times New Roman"/>
          <w:sz w:val="24"/>
          <w:szCs w:val="24"/>
        </w:rPr>
        <w:t xml:space="preserve">which are attached to this pleading for ease of reference, </w:t>
      </w:r>
      <w:r w:rsidRPr="008627B1">
        <w:rPr>
          <w:rFonts w:ascii="Times New Roman" w:hAnsi="Times New Roman" w:cs="Times New Roman"/>
          <w:sz w:val="24"/>
          <w:szCs w:val="24"/>
        </w:rPr>
        <w:t xml:space="preserve">the designated area at issue in this application is divided into three sub-parcels. However, all three sub-parcels appear to have the same surface area owners as of July 12, 2021. Specifically, all three </w:t>
      </w:r>
      <w:r w:rsidR="00960B55" w:rsidRPr="008627B1">
        <w:rPr>
          <w:rFonts w:ascii="Times New Roman" w:hAnsi="Times New Roman" w:cs="Times New Roman"/>
          <w:sz w:val="24"/>
          <w:szCs w:val="24"/>
        </w:rPr>
        <w:t>parcels (Nos. 0402200000012</w:t>
      </w:r>
      <w:r w:rsidR="00C25465" w:rsidRPr="008627B1">
        <w:rPr>
          <w:rFonts w:ascii="Times New Roman" w:hAnsi="Times New Roman" w:cs="Times New Roman"/>
          <w:sz w:val="24"/>
          <w:szCs w:val="24"/>
        </w:rPr>
        <w:t>,</w:t>
      </w:r>
      <w:r w:rsidR="00960B55" w:rsidRPr="008627B1">
        <w:rPr>
          <w:rStyle w:val="FootnoteReference"/>
          <w:rFonts w:ascii="Times New Roman" w:hAnsi="Times New Roman" w:cs="Times New Roman"/>
          <w:sz w:val="24"/>
          <w:szCs w:val="24"/>
        </w:rPr>
        <w:footnoteReference w:id="1"/>
      </w:r>
      <w:r w:rsidR="00960B55" w:rsidRPr="008627B1">
        <w:rPr>
          <w:rFonts w:ascii="Times New Roman" w:hAnsi="Times New Roman" w:cs="Times New Roman"/>
          <w:sz w:val="24"/>
          <w:szCs w:val="24"/>
        </w:rPr>
        <w:t xml:space="preserve"> 0402200000160</w:t>
      </w:r>
      <w:r w:rsidR="00C25465" w:rsidRPr="008627B1">
        <w:rPr>
          <w:rFonts w:ascii="Times New Roman" w:hAnsi="Times New Roman" w:cs="Times New Roman"/>
          <w:sz w:val="24"/>
          <w:szCs w:val="24"/>
        </w:rPr>
        <w:t>,</w:t>
      </w:r>
      <w:r w:rsidR="00960B55" w:rsidRPr="008627B1">
        <w:rPr>
          <w:rStyle w:val="FootnoteReference"/>
          <w:rFonts w:ascii="Times New Roman" w:hAnsi="Times New Roman" w:cs="Times New Roman"/>
          <w:sz w:val="24"/>
          <w:szCs w:val="24"/>
        </w:rPr>
        <w:footnoteReference w:id="2"/>
      </w:r>
      <w:r w:rsidR="00960B55" w:rsidRPr="008627B1">
        <w:rPr>
          <w:rFonts w:ascii="Times New Roman" w:hAnsi="Times New Roman" w:cs="Times New Roman"/>
          <w:sz w:val="24"/>
          <w:szCs w:val="24"/>
        </w:rPr>
        <w:t xml:space="preserve"> and 0402200000136</w:t>
      </w:r>
      <w:r w:rsidR="00960B55" w:rsidRPr="008627B1">
        <w:rPr>
          <w:rStyle w:val="FootnoteReference"/>
          <w:rFonts w:ascii="Times New Roman" w:hAnsi="Times New Roman" w:cs="Times New Roman"/>
          <w:sz w:val="24"/>
          <w:szCs w:val="24"/>
        </w:rPr>
        <w:footnoteReference w:id="3"/>
      </w:r>
      <w:r w:rsidR="00960B55" w:rsidRPr="008627B1">
        <w:rPr>
          <w:rFonts w:ascii="Times New Roman" w:hAnsi="Times New Roman" w:cs="Times New Roman"/>
          <w:sz w:val="24"/>
          <w:szCs w:val="24"/>
        </w:rPr>
        <w:t>) are attributed to the address of 22414 Decker Prairie Rosehill Road, with one parcel being addressed as 22414 Decker Prairie Rosehill Road #C.</w:t>
      </w:r>
      <w:r w:rsidR="00960B55" w:rsidRPr="008627B1">
        <w:rPr>
          <w:rStyle w:val="FootnoteReference"/>
          <w:rFonts w:ascii="Times New Roman" w:hAnsi="Times New Roman" w:cs="Times New Roman"/>
          <w:sz w:val="24"/>
          <w:szCs w:val="24"/>
        </w:rPr>
        <w:footnoteReference w:id="4"/>
      </w:r>
      <w:r w:rsidR="00960B55" w:rsidRPr="008627B1">
        <w:rPr>
          <w:rFonts w:ascii="Times New Roman" w:hAnsi="Times New Roman" w:cs="Times New Roman"/>
          <w:sz w:val="24"/>
          <w:szCs w:val="24"/>
        </w:rPr>
        <w:t xml:space="preserve"> According to the public records of Harris County Appraisal District, the surface area of </w:t>
      </w:r>
      <w:r w:rsidR="00B11384" w:rsidRPr="008627B1">
        <w:rPr>
          <w:rFonts w:ascii="Times New Roman" w:hAnsi="Times New Roman" w:cs="Times New Roman"/>
          <w:sz w:val="24"/>
          <w:szCs w:val="24"/>
        </w:rPr>
        <w:t xml:space="preserve">parcels are each owned by some combination of the persons Rodney, Stephen, Melvin, Kenneth, </w:t>
      </w:r>
      <w:r w:rsidR="00512DF3" w:rsidRPr="008627B1">
        <w:rPr>
          <w:rFonts w:ascii="Times New Roman" w:hAnsi="Times New Roman" w:cs="Times New Roman"/>
          <w:sz w:val="24"/>
          <w:szCs w:val="24"/>
        </w:rPr>
        <w:t>Kathleen</w:t>
      </w:r>
      <w:r w:rsidR="00B11384" w:rsidRPr="008627B1">
        <w:rPr>
          <w:rFonts w:ascii="Times New Roman" w:hAnsi="Times New Roman" w:cs="Times New Roman"/>
          <w:sz w:val="24"/>
          <w:szCs w:val="24"/>
        </w:rPr>
        <w:t xml:space="preserve">, and Pauline </w:t>
      </w:r>
      <w:proofErr w:type="spellStart"/>
      <w:r w:rsidR="00B11384" w:rsidRPr="008627B1">
        <w:rPr>
          <w:rFonts w:ascii="Times New Roman" w:hAnsi="Times New Roman" w:cs="Times New Roman"/>
          <w:sz w:val="24"/>
          <w:szCs w:val="24"/>
        </w:rPr>
        <w:t>Mohnke</w:t>
      </w:r>
      <w:proofErr w:type="spellEnd"/>
      <w:r w:rsidR="00B11384" w:rsidRPr="008627B1">
        <w:rPr>
          <w:rFonts w:ascii="Times New Roman" w:hAnsi="Times New Roman" w:cs="Times New Roman"/>
          <w:sz w:val="24"/>
          <w:szCs w:val="24"/>
        </w:rPr>
        <w:t>.</w:t>
      </w:r>
      <w:r w:rsidR="00B11384" w:rsidRPr="008627B1">
        <w:rPr>
          <w:rStyle w:val="FootnoteReference"/>
          <w:rFonts w:ascii="Times New Roman" w:hAnsi="Times New Roman" w:cs="Times New Roman"/>
          <w:sz w:val="24"/>
          <w:szCs w:val="24"/>
        </w:rPr>
        <w:footnoteReference w:id="5"/>
      </w:r>
      <w:r w:rsidR="00B11384" w:rsidRPr="008627B1">
        <w:rPr>
          <w:rFonts w:ascii="Times New Roman" w:hAnsi="Times New Roman" w:cs="Times New Roman"/>
          <w:sz w:val="24"/>
          <w:szCs w:val="24"/>
        </w:rPr>
        <w:t xml:space="preserve"> </w:t>
      </w:r>
      <w:r w:rsidR="00AF2D57" w:rsidRPr="008627B1">
        <w:rPr>
          <w:rFonts w:ascii="Times New Roman" w:hAnsi="Times New Roman" w:cs="Times New Roman"/>
          <w:sz w:val="24"/>
          <w:szCs w:val="24"/>
        </w:rPr>
        <w:t xml:space="preserve">While the mineral rights of the property or properties in question are not solely owned by the Petitioners, Staff does not believe sole ownership of a real property’s mineral rights affect the administrative completeness as described in 16 Texas Administrative Code (TAC) § 24.245(h)(3)(E), which does not specifically refer to mineral rights and rather appears to merely refer to surface rights given the nature of the petition at issue here, which deals instead with water </w:t>
      </w:r>
      <w:r w:rsidR="00C25465" w:rsidRPr="008627B1">
        <w:rPr>
          <w:rFonts w:ascii="Times New Roman" w:hAnsi="Times New Roman" w:cs="Times New Roman"/>
          <w:sz w:val="24"/>
          <w:szCs w:val="24"/>
        </w:rPr>
        <w:t xml:space="preserve">service provided to the </w:t>
      </w:r>
      <w:r w:rsidR="00AF2D57" w:rsidRPr="008627B1">
        <w:rPr>
          <w:rFonts w:ascii="Times New Roman" w:hAnsi="Times New Roman" w:cs="Times New Roman"/>
          <w:sz w:val="24"/>
          <w:szCs w:val="24"/>
        </w:rPr>
        <w:t>surface</w:t>
      </w:r>
      <w:r w:rsidR="00C25465" w:rsidRPr="008627B1">
        <w:rPr>
          <w:rFonts w:ascii="Times New Roman" w:hAnsi="Times New Roman" w:cs="Times New Roman"/>
          <w:sz w:val="24"/>
          <w:szCs w:val="24"/>
        </w:rPr>
        <w:t xml:space="preserve"> of the property. </w:t>
      </w:r>
    </w:p>
    <w:p w14:paraId="2CDC3089" w14:textId="54D92286" w:rsidR="00AF2D57" w:rsidRPr="008627B1" w:rsidRDefault="00B11384" w:rsidP="004B25A5">
      <w:pPr>
        <w:spacing w:after="0" w:line="360" w:lineRule="auto"/>
        <w:ind w:firstLine="720"/>
        <w:jc w:val="both"/>
        <w:rPr>
          <w:rFonts w:ascii="Times New Roman" w:hAnsi="Times New Roman" w:cs="Times New Roman"/>
          <w:sz w:val="24"/>
          <w:szCs w:val="24"/>
        </w:rPr>
      </w:pPr>
      <w:r w:rsidRPr="008627B1">
        <w:rPr>
          <w:rFonts w:ascii="Times New Roman" w:hAnsi="Times New Roman" w:cs="Times New Roman"/>
          <w:sz w:val="24"/>
          <w:szCs w:val="24"/>
        </w:rPr>
        <w:t xml:space="preserve">In addition, Kenneth Wayne </w:t>
      </w:r>
      <w:proofErr w:type="spellStart"/>
      <w:r w:rsidRPr="008627B1">
        <w:rPr>
          <w:rFonts w:ascii="Times New Roman" w:hAnsi="Times New Roman" w:cs="Times New Roman"/>
          <w:sz w:val="24"/>
          <w:szCs w:val="24"/>
        </w:rPr>
        <w:t>Mohnke</w:t>
      </w:r>
      <w:proofErr w:type="spellEnd"/>
      <w:r w:rsidR="00AF2D57" w:rsidRPr="008627B1">
        <w:rPr>
          <w:rFonts w:ascii="Times New Roman" w:hAnsi="Times New Roman" w:cs="Times New Roman"/>
          <w:sz w:val="24"/>
          <w:szCs w:val="24"/>
        </w:rPr>
        <w:t xml:space="preserve"> </w:t>
      </w:r>
      <w:r w:rsidRPr="008627B1">
        <w:rPr>
          <w:rFonts w:ascii="Times New Roman" w:hAnsi="Times New Roman" w:cs="Times New Roman"/>
          <w:sz w:val="24"/>
          <w:szCs w:val="24"/>
        </w:rPr>
        <w:t>provided a notarized affidavit</w:t>
      </w:r>
      <w:r w:rsidR="00C25465" w:rsidRPr="008627B1">
        <w:rPr>
          <w:rFonts w:ascii="Times New Roman" w:hAnsi="Times New Roman" w:cs="Times New Roman"/>
          <w:sz w:val="24"/>
          <w:szCs w:val="24"/>
        </w:rPr>
        <w:t>,</w:t>
      </w:r>
      <w:r w:rsidRPr="008627B1">
        <w:rPr>
          <w:rFonts w:ascii="Times New Roman" w:hAnsi="Times New Roman" w:cs="Times New Roman"/>
          <w:sz w:val="24"/>
          <w:szCs w:val="24"/>
        </w:rPr>
        <w:t xml:space="preserve"> signed and sworn on March 29, 2021</w:t>
      </w:r>
      <w:r w:rsidR="00C25465" w:rsidRPr="008627B1">
        <w:rPr>
          <w:rFonts w:ascii="Times New Roman" w:hAnsi="Times New Roman" w:cs="Times New Roman"/>
          <w:sz w:val="24"/>
          <w:szCs w:val="24"/>
        </w:rPr>
        <w:t>,</w:t>
      </w:r>
      <w:r w:rsidRPr="008627B1">
        <w:rPr>
          <w:rFonts w:ascii="Times New Roman" w:hAnsi="Times New Roman" w:cs="Times New Roman"/>
          <w:sz w:val="24"/>
          <w:szCs w:val="24"/>
        </w:rPr>
        <w:t xml:space="preserve"> stating that Stephen Lee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Melvin Max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Kathleen Ann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-Blakely, and Mel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trustee of the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Living Trust dated December 7, 1996, each have authorized Kenneth Wayne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to file the petition in this matter for expedited release under Texas Water Code (TWC) § 13.2541, and that the Petitioners (or, as Staff reads the affidavit, some combination thereof) own approximately </w:t>
      </w:r>
      <w:r w:rsidR="00C25465" w:rsidRPr="008627B1">
        <w:rPr>
          <w:rFonts w:ascii="Times New Roman" w:hAnsi="Times New Roman" w:cs="Times New Roman"/>
          <w:sz w:val="24"/>
          <w:szCs w:val="24"/>
        </w:rPr>
        <w:t>99</w:t>
      </w:r>
      <w:r w:rsidRPr="008627B1">
        <w:rPr>
          <w:rFonts w:ascii="Times New Roman" w:hAnsi="Times New Roman" w:cs="Times New Roman"/>
          <w:sz w:val="24"/>
          <w:szCs w:val="24"/>
        </w:rPr>
        <w:t xml:space="preserve"> acres of land in Harris County as identified in their </w:t>
      </w:r>
      <w:r w:rsidR="00C25465" w:rsidRPr="008627B1">
        <w:rPr>
          <w:rFonts w:ascii="Times New Roman" w:hAnsi="Times New Roman" w:cs="Times New Roman"/>
          <w:sz w:val="24"/>
          <w:szCs w:val="24"/>
        </w:rPr>
        <w:t>peti</w:t>
      </w:r>
      <w:r w:rsidRPr="008627B1">
        <w:rPr>
          <w:rFonts w:ascii="Times New Roman" w:hAnsi="Times New Roman" w:cs="Times New Roman"/>
          <w:sz w:val="24"/>
          <w:szCs w:val="24"/>
        </w:rPr>
        <w:t xml:space="preserve">tion. In Staff’s view, this does not necessarily conflict with the information provided by the </w:t>
      </w:r>
      <w:r w:rsidRPr="008627B1">
        <w:rPr>
          <w:rFonts w:ascii="Times New Roman" w:hAnsi="Times New Roman" w:cs="Times New Roman"/>
          <w:sz w:val="24"/>
          <w:szCs w:val="24"/>
        </w:rPr>
        <w:lastRenderedPageBreak/>
        <w:t xml:space="preserve">Harris County Appraisal District’s information regarding the surface area ownership history of the property. </w:t>
      </w:r>
    </w:p>
    <w:p w14:paraId="455A2A11" w14:textId="39FF3967" w:rsidR="00D477F6" w:rsidRPr="008627B1" w:rsidRDefault="00B11384" w:rsidP="00C25465">
      <w:pPr>
        <w:spacing w:after="0" w:line="360" w:lineRule="auto"/>
        <w:ind w:firstLine="720"/>
        <w:jc w:val="both"/>
        <w:rPr>
          <w:rFonts w:ascii="Times New Roman" w:hAnsi="Times New Roman" w:cs="Times New Roman"/>
          <w:sz w:val="24"/>
          <w:szCs w:val="24"/>
        </w:rPr>
      </w:pPr>
      <w:r w:rsidRPr="008627B1">
        <w:rPr>
          <w:rFonts w:ascii="Times New Roman" w:hAnsi="Times New Roman" w:cs="Times New Roman"/>
          <w:sz w:val="24"/>
          <w:szCs w:val="24"/>
        </w:rPr>
        <w:t xml:space="preserve">Furthermore, the Petitioners </w:t>
      </w:r>
      <w:r w:rsidR="004E7A74" w:rsidRPr="008627B1">
        <w:rPr>
          <w:rFonts w:ascii="Times New Roman" w:hAnsi="Times New Roman" w:cs="Times New Roman"/>
          <w:sz w:val="24"/>
          <w:szCs w:val="24"/>
        </w:rPr>
        <w:t xml:space="preserve">May 27, 2021 </w:t>
      </w:r>
      <w:r w:rsidRPr="008627B1">
        <w:rPr>
          <w:rFonts w:ascii="Times New Roman" w:hAnsi="Times New Roman" w:cs="Times New Roman"/>
          <w:sz w:val="24"/>
          <w:szCs w:val="24"/>
        </w:rPr>
        <w:t>response clarif</w:t>
      </w:r>
      <w:r w:rsidR="004E7A74" w:rsidRPr="008627B1">
        <w:rPr>
          <w:rFonts w:ascii="Times New Roman" w:hAnsi="Times New Roman" w:cs="Times New Roman"/>
          <w:sz w:val="24"/>
          <w:szCs w:val="24"/>
        </w:rPr>
        <w:t>ies</w:t>
      </w:r>
      <w:r w:rsidRPr="008627B1">
        <w:rPr>
          <w:rFonts w:ascii="Times New Roman" w:hAnsi="Times New Roman" w:cs="Times New Roman"/>
          <w:sz w:val="24"/>
          <w:szCs w:val="24"/>
        </w:rPr>
        <w:t xml:space="preserve"> that the </w:t>
      </w:r>
      <w:proofErr w:type="spellStart"/>
      <w:r w:rsidR="004E7A74" w:rsidRPr="008627B1">
        <w:rPr>
          <w:rFonts w:ascii="Times New Roman" w:hAnsi="Times New Roman" w:cs="Times New Roman"/>
          <w:sz w:val="24"/>
          <w:szCs w:val="24"/>
        </w:rPr>
        <w:t>Mohnke</w:t>
      </w:r>
      <w:proofErr w:type="spellEnd"/>
      <w:r w:rsidR="004E7A74" w:rsidRPr="008627B1">
        <w:rPr>
          <w:rFonts w:ascii="Times New Roman" w:hAnsi="Times New Roman" w:cs="Times New Roman"/>
          <w:sz w:val="24"/>
          <w:szCs w:val="24"/>
        </w:rPr>
        <w:t xml:space="preserve"> Living </w:t>
      </w:r>
      <w:r w:rsidR="00AF2D57" w:rsidRPr="008627B1">
        <w:rPr>
          <w:rFonts w:ascii="Times New Roman" w:hAnsi="Times New Roman" w:cs="Times New Roman"/>
          <w:sz w:val="24"/>
          <w:szCs w:val="24"/>
        </w:rPr>
        <w:t>T</w:t>
      </w:r>
      <w:r w:rsidRPr="008627B1">
        <w:rPr>
          <w:rFonts w:ascii="Times New Roman" w:hAnsi="Times New Roman" w:cs="Times New Roman"/>
          <w:sz w:val="24"/>
          <w:szCs w:val="24"/>
        </w:rPr>
        <w:t xml:space="preserve">rust does not own all of the interest relating to the 99-acre tract that is subject to the petition, and that there is only one trustee of the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Living Trust, which is Mel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According to the Petitioners’ joint filing, Kenneth Wayne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w:t>
      </w:r>
      <w:r w:rsidR="009146D5" w:rsidRPr="008627B1">
        <w:rPr>
          <w:rFonts w:ascii="Times New Roman" w:hAnsi="Times New Roman" w:cs="Times New Roman"/>
          <w:sz w:val="24"/>
          <w:szCs w:val="24"/>
        </w:rPr>
        <w:t>w</w:t>
      </w:r>
      <w:r w:rsidRPr="008627B1">
        <w:rPr>
          <w:rFonts w:ascii="Times New Roman" w:hAnsi="Times New Roman" w:cs="Times New Roman"/>
          <w:sz w:val="24"/>
          <w:szCs w:val="24"/>
        </w:rPr>
        <w:t xml:space="preserve">as </w:t>
      </w:r>
      <w:r w:rsidR="009146D5" w:rsidRPr="008627B1">
        <w:rPr>
          <w:rFonts w:ascii="Times New Roman" w:hAnsi="Times New Roman" w:cs="Times New Roman"/>
          <w:sz w:val="24"/>
          <w:szCs w:val="24"/>
        </w:rPr>
        <w:t xml:space="preserve">appointed </w:t>
      </w:r>
      <w:r w:rsidRPr="008627B1">
        <w:rPr>
          <w:rFonts w:ascii="Times New Roman" w:hAnsi="Times New Roman" w:cs="Times New Roman"/>
          <w:sz w:val="24"/>
          <w:szCs w:val="24"/>
        </w:rPr>
        <w:t xml:space="preserve">attorney-in-fact for Melvin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on March 31, 2021</w:t>
      </w:r>
      <w:r w:rsidR="009146D5" w:rsidRPr="008627B1">
        <w:rPr>
          <w:rFonts w:ascii="Times New Roman" w:hAnsi="Times New Roman" w:cs="Times New Roman"/>
          <w:sz w:val="24"/>
          <w:szCs w:val="24"/>
        </w:rPr>
        <w:t xml:space="preserve"> for the purposes of selling the property that is the subject of the petition</w:t>
      </w:r>
      <w:r w:rsidRPr="008627B1">
        <w:rPr>
          <w:rFonts w:ascii="Times New Roman" w:hAnsi="Times New Roman" w:cs="Times New Roman"/>
          <w:sz w:val="24"/>
          <w:szCs w:val="24"/>
        </w:rPr>
        <w:t xml:space="preserve">. </w:t>
      </w:r>
      <w:r w:rsidR="00AF2D57" w:rsidRPr="008627B1">
        <w:rPr>
          <w:rFonts w:ascii="Times New Roman" w:hAnsi="Times New Roman" w:cs="Times New Roman"/>
          <w:sz w:val="24"/>
          <w:szCs w:val="24"/>
        </w:rPr>
        <w:t>Evidence of th</w:t>
      </w:r>
      <w:r w:rsidR="009146D5" w:rsidRPr="008627B1">
        <w:rPr>
          <w:rFonts w:ascii="Times New Roman" w:hAnsi="Times New Roman" w:cs="Times New Roman"/>
          <w:sz w:val="24"/>
          <w:szCs w:val="24"/>
        </w:rPr>
        <w:t>ese</w:t>
      </w:r>
      <w:r w:rsidRPr="008627B1">
        <w:rPr>
          <w:rFonts w:ascii="Times New Roman" w:hAnsi="Times New Roman" w:cs="Times New Roman"/>
          <w:sz w:val="24"/>
          <w:szCs w:val="24"/>
        </w:rPr>
        <w:t xml:space="preserve"> claim</w:t>
      </w:r>
      <w:r w:rsidR="009146D5" w:rsidRPr="008627B1">
        <w:rPr>
          <w:rFonts w:ascii="Times New Roman" w:hAnsi="Times New Roman" w:cs="Times New Roman"/>
          <w:sz w:val="24"/>
          <w:szCs w:val="24"/>
        </w:rPr>
        <w:t>s</w:t>
      </w:r>
      <w:r w:rsidRPr="008627B1">
        <w:rPr>
          <w:rFonts w:ascii="Times New Roman" w:hAnsi="Times New Roman" w:cs="Times New Roman"/>
          <w:sz w:val="24"/>
          <w:szCs w:val="24"/>
        </w:rPr>
        <w:t xml:space="preserve"> is further clarified by </w:t>
      </w:r>
      <w:r w:rsidR="00AF2D57" w:rsidRPr="008627B1">
        <w:rPr>
          <w:rFonts w:ascii="Times New Roman" w:hAnsi="Times New Roman" w:cs="Times New Roman"/>
          <w:sz w:val="24"/>
          <w:szCs w:val="24"/>
        </w:rPr>
        <w:t>Exhibit A</w:t>
      </w:r>
      <w:r w:rsidR="007B0C2F" w:rsidRPr="008627B1">
        <w:rPr>
          <w:rFonts w:ascii="Times New Roman" w:hAnsi="Times New Roman" w:cs="Times New Roman"/>
          <w:sz w:val="24"/>
          <w:szCs w:val="24"/>
        </w:rPr>
        <w:t xml:space="preserve"> of the supplemental filing</w:t>
      </w:r>
      <w:r w:rsidR="00AF2D57" w:rsidRPr="008627B1">
        <w:rPr>
          <w:rFonts w:ascii="Times New Roman" w:hAnsi="Times New Roman" w:cs="Times New Roman"/>
          <w:sz w:val="24"/>
          <w:szCs w:val="24"/>
        </w:rPr>
        <w:t xml:space="preserve">, which provides an </w:t>
      </w:r>
      <w:r w:rsidRPr="008627B1">
        <w:rPr>
          <w:rFonts w:ascii="Times New Roman" w:hAnsi="Times New Roman" w:cs="Times New Roman"/>
          <w:sz w:val="24"/>
          <w:szCs w:val="24"/>
        </w:rPr>
        <w:t xml:space="preserve">affidavit of </w:t>
      </w:r>
      <w:r w:rsidR="00AF2D57" w:rsidRPr="008627B1">
        <w:rPr>
          <w:rFonts w:ascii="Times New Roman" w:hAnsi="Times New Roman" w:cs="Times New Roman"/>
          <w:sz w:val="24"/>
          <w:szCs w:val="24"/>
        </w:rPr>
        <w:t>T</w:t>
      </w:r>
      <w:r w:rsidRPr="008627B1">
        <w:rPr>
          <w:rFonts w:ascii="Times New Roman" w:hAnsi="Times New Roman" w:cs="Times New Roman"/>
          <w:sz w:val="24"/>
          <w:szCs w:val="24"/>
        </w:rPr>
        <w:t>rust</w:t>
      </w:r>
      <w:r w:rsidR="00AF2D57" w:rsidRPr="008627B1">
        <w:rPr>
          <w:rFonts w:ascii="Times New Roman" w:hAnsi="Times New Roman" w:cs="Times New Roman"/>
          <w:color w:val="4D5156"/>
          <w:sz w:val="24"/>
          <w:szCs w:val="24"/>
          <w:shd w:val="clear" w:color="auto" w:fill="FFFFFF"/>
        </w:rPr>
        <w:t>—</w:t>
      </w:r>
      <w:r w:rsidR="00AF2D57" w:rsidRPr="008627B1">
        <w:rPr>
          <w:rFonts w:ascii="Times New Roman" w:hAnsi="Times New Roman" w:cs="Times New Roman"/>
          <w:sz w:val="24"/>
          <w:szCs w:val="24"/>
        </w:rPr>
        <w:t>as well as at Exhibit B, which provides a Limited Power of Attorney dated March 31, 2021</w:t>
      </w:r>
      <w:r w:rsidRPr="008627B1">
        <w:rPr>
          <w:rFonts w:ascii="Times New Roman" w:hAnsi="Times New Roman" w:cs="Times New Roman"/>
          <w:sz w:val="24"/>
          <w:szCs w:val="24"/>
        </w:rPr>
        <w:t>.</w:t>
      </w:r>
    </w:p>
    <w:p w14:paraId="53031E74" w14:textId="07D234A6" w:rsidR="009C57EC" w:rsidRPr="008627B1" w:rsidRDefault="009C57EC" w:rsidP="00C25465">
      <w:pPr>
        <w:spacing w:after="0" w:line="360" w:lineRule="auto"/>
        <w:ind w:firstLine="720"/>
        <w:jc w:val="both"/>
        <w:rPr>
          <w:rFonts w:ascii="Times New Roman" w:hAnsi="Times New Roman" w:cs="Times New Roman"/>
          <w:sz w:val="24"/>
          <w:szCs w:val="24"/>
        </w:rPr>
      </w:pPr>
      <w:r w:rsidRPr="008627B1">
        <w:rPr>
          <w:rFonts w:ascii="Times New Roman" w:hAnsi="Times New Roman" w:cs="Times New Roman"/>
          <w:sz w:val="24"/>
          <w:szCs w:val="24"/>
        </w:rPr>
        <w:t xml:space="preserve">Lastly, Staff notes that Pauline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appears to have granted her real property rights to Rodney </w:t>
      </w:r>
      <w:proofErr w:type="spellStart"/>
      <w:r w:rsidR="00F43ACD" w:rsidRPr="008627B1">
        <w:rPr>
          <w:rFonts w:ascii="Times New Roman" w:hAnsi="Times New Roman" w:cs="Times New Roman"/>
          <w:sz w:val="24"/>
          <w:szCs w:val="24"/>
        </w:rPr>
        <w:t>Irl</w:t>
      </w:r>
      <w:proofErr w:type="spellEnd"/>
      <w:r w:rsidR="00F43ACD" w:rsidRPr="008627B1">
        <w:rPr>
          <w:rFonts w:ascii="Times New Roman" w:hAnsi="Times New Roman" w:cs="Times New Roman"/>
          <w:sz w:val="24"/>
          <w:szCs w:val="24"/>
        </w:rPr>
        <w:t xml:space="preserve">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Stephen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Melvin Max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(“Max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Kenneth Wayne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and Kathleen Ann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(“Kathleen Ann </w:t>
      </w:r>
      <w:proofErr w:type="spellStart"/>
      <w:r w:rsidRPr="008627B1">
        <w:rPr>
          <w:rFonts w:ascii="Times New Roman" w:hAnsi="Times New Roman" w:cs="Times New Roman"/>
          <w:sz w:val="24"/>
          <w:szCs w:val="24"/>
        </w:rPr>
        <w:t>Mohnke</w:t>
      </w:r>
      <w:proofErr w:type="spellEnd"/>
      <w:r w:rsidRPr="008627B1">
        <w:rPr>
          <w:rFonts w:ascii="Times New Roman" w:hAnsi="Times New Roman" w:cs="Times New Roman"/>
          <w:sz w:val="24"/>
          <w:szCs w:val="24"/>
        </w:rPr>
        <w:t xml:space="preserve"> Blakely”) on December 10, 2014 </w:t>
      </w:r>
      <w:r w:rsidR="00F43ACD" w:rsidRPr="008627B1">
        <w:rPr>
          <w:rFonts w:ascii="Times New Roman" w:hAnsi="Times New Roman" w:cs="Times New Roman"/>
          <w:sz w:val="24"/>
          <w:szCs w:val="24"/>
        </w:rPr>
        <w:t xml:space="preserve">as outlined </w:t>
      </w:r>
      <w:r w:rsidRPr="008627B1">
        <w:rPr>
          <w:rFonts w:ascii="Times New Roman" w:hAnsi="Times New Roman" w:cs="Times New Roman"/>
          <w:sz w:val="24"/>
          <w:szCs w:val="24"/>
        </w:rPr>
        <w:t xml:space="preserve">in the general warranty deed provided in the Petitioner’s application at approximately page 33. </w:t>
      </w:r>
      <w:r w:rsidR="00F43ACD" w:rsidRPr="008627B1">
        <w:rPr>
          <w:rFonts w:ascii="Times New Roman" w:hAnsi="Times New Roman" w:cs="Times New Roman"/>
          <w:sz w:val="24"/>
          <w:szCs w:val="24"/>
        </w:rPr>
        <w:t xml:space="preserve">In addition, the affidavit filed by Mr. Kennedy </w:t>
      </w:r>
      <w:proofErr w:type="spellStart"/>
      <w:r w:rsidR="00F43ACD" w:rsidRPr="008627B1">
        <w:rPr>
          <w:rFonts w:ascii="Times New Roman" w:hAnsi="Times New Roman" w:cs="Times New Roman"/>
          <w:sz w:val="24"/>
          <w:szCs w:val="24"/>
        </w:rPr>
        <w:t>Mohnke</w:t>
      </w:r>
      <w:proofErr w:type="spellEnd"/>
      <w:r w:rsidR="00F43ACD" w:rsidRPr="008627B1">
        <w:rPr>
          <w:rFonts w:ascii="Times New Roman" w:hAnsi="Times New Roman" w:cs="Times New Roman"/>
          <w:sz w:val="24"/>
          <w:szCs w:val="24"/>
        </w:rPr>
        <w:t xml:space="preserve"> states affirmatively that Rodney “Earl” </w:t>
      </w:r>
      <w:proofErr w:type="spellStart"/>
      <w:r w:rsidR="00F43ACD" w:rsidRPr="008627B1">
        <w:rPr>
          <w:rFonts w:ascii="Times New Roman" w:hAnsi="Times New Roman" w:cs="Times New Roman"/>
          <w:sz w:val="24"/>
          <w:szCs w:val="24"/>
        </w:rPr>
        <w:t>Mohnke</w:t>
      </w:r>
      <w:proofErr w:type="spellEnd"/>
      <w:r w:rsidR="00F43ACD" w:rsidRPr="008627B1">
        <w:rPr>
          <w:rFonts w:ascii="Times New Roman" w:hAnsi="Times New Roman" w:cs="Times New Roman"/>
          <w:sz w:val="24"/>
          <w:szCs w:val="24"/>
        </w:rPr>
        <w:t xml:space="preserve"> (</w:t>
      </w:r>
      <w:r w:rsidR="00F43ACD" w:rsidRPr="008627B1">
        <w:rPr>
          <w:rFonts w:ascii="Times New Roman" w:hAnsi="Times New Roman" w:cs="Times New Roman"/>
          <w:i/>
          <w:iCs/>
          <w:sz w:val="24"/>
          <w:szCs w:val="24"/>
        </w:rPr>
        <w:t>sic</w:t>
      </w:r>
      <w:r w:rsidR="00F43ACD" w:rsidRPr="008627B1">
        <w:rPr>
          <w:rFonts w:ascii="Times New Roman" w:hAnsi="Times New Roman" w:cs="Times New Roman"/>
          <w:sz w:val="24"/>
          <w:szCs w:val="24"/>
        </w:rPr>
        <w:t>) has authorized this application.</w:t>
      </w:r>
    </w:p>
    <w:p w14:paraId="131CF43F" w14:textId="2784DA4C" w:rsidR="00836A08" w:rsidRPr="008627B1" w:rsidRDefault="007B0C2F" w:rsidP="00C25465">
      <w:pPr>
        <w:spacing w:after="0" w:line="360" w:lineRule="auto"/>
        <w:ind w:firstLine="720"/>
        <w:jc w:val="both"/>
        <w:rPr>
          <w:rFonts w:ascii="Times New Roman" w:hAnsi="Times New Roman" w:cs="Times New Roman"/>
          <w:sz w:val="24"/>
          <w:szCs w:val="24"/>
        </w:rPr>
      </w:pPr>
      <w:r w:rsidRPr="008627B1">
        <w:rPr>
          <w:rFonts w:ascii="Times New Roman" w:hAnsi="Times New Roman" w:cs="Times New Roman"/>
          <w:sz w:val="24"/>
          <w:szCs w:val="24"/>
        </w:rPr>
        <w:t>Based on the clarifications and additional information provided by the Petitioners, Staff recommends that the petition be found administratively complete.</w:t>
      </w:r>
      <w:r w:rsidR="00836A08" w:rsidRPr="008627B1">
        <w:rPr>
          <w:rFonts w:ascii="Times New Roman" w:hAnsi="Times New Roman" w:cs="Times New Roman"/>
          <w:sz w:val="24"/>
          <w:szCs w:val="24"/>
        </w:rPr>
        <w:t xml:space="preserve"> </w:t>
      </w:r>
    </w:p>
    <w:p w14:paraId="0C4BC538" w14:textId="77777777" w:rsidR="00F86396" w:rsidRPr="008627B1" w:rsidRDefault="00F86396" w:rsidP="004B25A5">
      <w:pPr>
        <w:spacing w:after="0" w:line="360" w:lineRule="auto"/>
        <w:ind w:firstLine="720"/>
        <w:jc w:val="both"/>
        <w:rPr>
          <w:rFonts w:ascii="Times New Roman" w:hAnsi="Times New Roman" w:cs="Times New Roman"/>
          <w:sz w:val="24"/>
          <w:szCs w:val="24"/>
        </w:rPr>
      </w:pPr>
    </w:p>
    <w:p w14:paraId="4918BA28" w14:textId="47CD94E5" w:rsidR="004B25A5" w:rsidRPr="008627B1" w:rsidRDefault="004B25A5" w:rsidP="004B25A5">
      <w:pPr>
        <w:spacing w:after="0" w:line="360" w:lineRule="auto"/>
        <w:jc w:val="both"/>
        <w:rPr>
          <w:rFonts w:ascii="Times New Roman" w:eastAsia="Times New Roman" w:hAnsi="Times New Roman" w:cs="Times New Roman"/>
          <w:bCs/>
          <w:sz w:val="24"/>
          <w:szCs w:val="24"/>
        </w:rPr>
      </w:pPr>
    </w:p>
    <w:p w14:paraId="33894EA4" w14:textId="0F62E219" w:rsidR="00836A08" w:rsidRPr="008627B1" w:rsidRDefault="00836A08" w:rsidP="004B25A5">
      <w:pPr>
        <w:keepNext/>
        <w:numPr>
          <w:ilvl w:val="0"/>
          <w:numId w:val="11"/>
        </w:numPr>
        <w:spacing w:after="0" w:line="360" w:lineRule="auto"/>
        <w:ind w:left="0" w:firstLine="0"/>
        <w:contextualSpacing/>
        <w:jc w:val="center"/>
        <w:rPr>
          <w:rFonts w:ascii="Times New Roman" w:hAnsi="Times New Roman" w:cs="Times New Roman"/>
          <w:b/>
          <w:sz w:val="24"/>
          <w:szCs w:val="24"/>
        </w:rPr>
      </w:pPr>
      <w:r w:rsidRPr="008627B1">
        <w:rPr>
          <w:rFonts w:ascii="Times New Roman" w:hAnsi="Times New Roman" w:cs="Times New Roman"/>
          <w:b/>
          <w:sz w:val="24"/>
          <w:szCs w:val="24"/>
        </w:rPr>
        <w:t>REQUEST TO RESTYLE</w:t>
      </w:r>
      <w:r w:rsidR="007B0C2F" w:rsidRPr="008627B1">
        <w:rPr>
          <w:rFonts w:ascii="Times New Roman" w:hAnsi="Times New Roman" w:cs="Times New Roman"/>
          <w:b/>
          <w:sz w:val="24"/>
          <w:szCs w:val="24"/>
        </w:rPr>
        <w:t xml:space="preserve"> THE DOCKET</w:t>
      </w:r>
    </w:p>
    <w:p w14:paraId="2C15574B" w14:textId="21B2C0C1" w:rsidR="00836A08" w:rsidRPr="008627B1" w:rsidRDefault="00836A08" w:rsidP="00836A08">
      <w:pPr>
        <w:keepNext/>
        <w:spacing w:after="0" w:line="360" w:lineRule="auto"/>
        <w:contextualSpacing/>
        <w:jc w:val="both"/>
        <w:rPr>
          <w:rFonts w:ascii="Times New Roman" w:hAnsi="Times New Roman" w:cs="Times New Roman"/>
          <w:bCs/>
          <w:sz w:val="24"/>
          <w:szCs w:val="24"/>
        </w:rPr>
      </w:pPr>
      <w:r w:rsidRPr="008627B1">
        <w:rPr>
          <w:rFonts w:ascii="Times New Roman" w:hAnsi="Times New Roman" w:cs="Times New Roman"/>
          <w:b/>
          <w:sz w:val="24"/>
          <w:szCs w:val="24"/>
        </w:rPr>
        <w:tab/>
      </w:r>
      <w:r w:rsidRPr="008627B1">
        <w:rPr>
          <w:rFonts w:ascii="Times New Roman" w:hAnsi="Times New Roman" w:cs="Times New Roman"/>
          <w:bCs/>
          <w:sz w:val="24"/>
          <w:szCs w:val="24"/>
        </w:rPr>
        <w:t xml:space="preserve">In light of the clarifications provided by the Petitioners, Staff respectfully requests that this docket be restyled as </w:t>
      </w:r>
      <w:r w:rsidRPr="008627B1">
        <w:rPr>
          <w:rFonts w:ascii="Times New Roman" w:hAnsi="Times New Roman" w:cs="Times New Roman"/>
          <w:bCs/>
          <w:i/>
          <w:iCs/>
          <w:sz w:val="24"/>
          <w:szCs w:val="24"/>
        </w:rPr>
        <w:t xml:space="preserve">Petition of Kenneth Wayne </w:t>
      </w:r>
      <w:proofErr w:type="spellStart"/>
      <w:r w:rsidRPr="008627B1">
        <w:rPr>
          <w:rFonts w:ascii="Times New Roman" w:hAnsi="Times New Roman" w:cs="Times New Roman"/>
          <w:bCs/>
          <w:i/>
          <w:iCs/>
          <w:sz w:val="24"/>
          <w:szCs w:val="24"/>
        </w:rPr>
        <w:t>Mohnke</w:t>
      </w:r>
      <w:proofErr w:type="spellEnd"/>
      <w:r w:rsidRPr="008627B1">
        <w:rPr>
          <w:rFonts w:ascii="Times New Roman" w:hAnsi="Times New Roman" w:cs="Times New Roman"/>
          <w:bCs/>
          <w:i/>
          <w:iCs/>
          <w:sz w:val="24"/>
          <w:szCs w:val="24"/>
        </w:rPr>
        <w:t xml:space="preserve"> on Behalf of Himself, Rodney Earl </w:t>
      </w:r>
      <w:proofErr w:type="spellStart"/>
      <w:r w:rsidRPr="008627B1">
        <w:rPr>
          <w:rFonts w:ascii="Times New Roman" w:hAnsi="Times New Roman" w:cs="Times New Roman"/>
          <w:bCs/>
          <w:i/>
          <w:iCs/>
          <w:sz w:val="24"/>
          <w:szCs w:val="24"/>
        </w:rPr>
        <w:t>Mohnke</w:t>
      </w:r>
      <w:proofErr w:type="spellEnd"/>
      <w:r w:rsidRPr="008627B1">
        <w:rPr>
          <w:rFonts w:ascii="Times New Roman" w:hAnsi="Times New Roman" w:cs="Times New Roman"/>
          <w:bCs/>
          <w:i/>
          <w:iCs/>
          <w:sz w:val="24"/>
          <w:szCs w:val="24"/>
        </w:rPr>
        <w:t xml:space="preserve">, Stephen Lee </w:t>
      </w:r>
      <w:proofErr w:type="spellStart"/>
      <w:r w:rsidRPr="008627B1">
        <w:rPr>
          <w:rFonts w:ascii="Times New Roman" w:hAnsi="Times New Roman" w:cs="Times New Roman"/>
          <w:bCs/>
          <w:i/>
          <w:iCs/>
          <w:sz w:val="24"/>
          <w:szCs w:val="24"/>
        </w:rPr>
        <w:t>Mohnke</w:t>
      </w:r>
      <w:proofErr w:type="spellEnd"/>
      <w:r w:rsidRPr="008627B1">
        <w:rPr>
          <w:rFonts w:ascii="Times New Roman" w:hAnsi="Times New Roman" w:cs="Times New Roman"/>
          <w:bCs/>
          <w:i/>
          <w:iCs/>
          <w:sz w:val="24"/>
          <w:szCs w:val="24"/>
        </w:rPr>
        <w:t xml:space="preserve">, Melvin Max </w:t>
      </w:r>
      <w:proofErr w:type="spellStart"/>
      <w:r w:rsidRPr="008627B1">
        <w:rPr>
          <w:rFonts w:ascii="Times New Roman" w:hAnsi="Times New Roman" w:cs="Times New Roman"/>
          <w:bCs/>
          <w:i/>
          <w:iCs/>
          <w:sz w:val="24"/>
          <w:szCs w:val="24"/>
        </w:rPr>
        <w:t>Mohnke</w:t>
      </w:r>
      <w:proofErr w:type="spellEnd"/>
      <w:r w:rsidRPr="008627B1">
        <w:rPr>
          <w:rFonts w:ascii="Times New Roman" w:hAnsi="Times New Roman" w:cs="Times New Roman"/>
          <w:bCs/>
          <w:i/>
          <w:iCs/>
          <w:sz w:val="24"/>
          <w:szCs w:val="24"/>
        </w:rPr>
        <w:t xml:space="preserve">, Kathleen Ann </w:t>
      </w:r>
      <w:proofErr w:type="spellStart"/>
      <w:r w:rsidRPr="008627B1">
        <w:rPr>
          <w:rFonts w:ascii="Times New Roman" w:hAnsi="Times New Roman" w:cs="Times New Roman"/>
          <w:bCs/>
          <w:i/>
          <w:iCs/>
          <w:sz w:val="24"/>
          <w:szCs w:val="24"/>
        </w:rPr>
        <w:t>Mohnke</w:t>
      </w:r>
      <w:proofErr w:type="spellEnd"/>
      <w:r w:rsidRPr="008627B1">
        <w:rPr>
          <w:rFonts w:ascii="Times New Roman" w:hAnsi="Times New Roman" w:cs="Times New Roman"/>
          <w:bCs/>
          <w:i/>
          <w:iCs/>
          <w:sz w:val="24"/>
          <w:szCs w:val="24"/>
        </w:rPr>
        <w:t xml:space="preserve">-Blakely, and Mel </w:t>
      </w:r>
      <w:proofErr w:type="spellStart"/>
      <w:r w:rsidRPr="008627B1">
        <w:rPr>
          <w:rFonts w:ascii="Times New Roman" w:hAnsi="Times New Roman" w:cs="Times New Roman"/>
          <w:bCs/>
          <w:i/>
          <w:iCs/>
          <w:sz w:val="24"/>
          <w:szCs w:val="24"/>
        </w:rPr>
        <w:t>Mohnke</w:t>
      </w:r>
      <w:proofErr w:type="spellEnd"/>
      <w:r w:rsidRPr="008627B1">
        <w:rPr>
          <w:rFonts w:ascii="Times New Roman" w:hAnsi="Times New Roman" w:cs="Times New Roman"/>
          <w:bCs/>
          <w:i/>
          <w:iCs/>
          <w:sz w:val="24"/>
          <w:szCs w:val="24"/>
        </w:rPr>
        <w:t xml:space="preserve"> as Trustee of the </w:t>
      </w:r>
      <w:proofErr w:type="spellStart"/>
      <w:r w:rsidRPr="008627B1">
        <w:rPr>
          <w:rFonts w:ascii="Times New Roman" w:hAnsi="Times New Roman" w:cs="Times New Roman"/>
          <w:bCs/>
          <w:i/>
          <w:iCs/>
          <w:sz w:val="24"/>
          <w:szCs w:val="24"/>
        </w:rPr>
        <w:t>Mohnke</w:t>
      </w:r>
      <w:proofErr w:type="spellEnd"/>
      <w:r w:rsidRPr="008627B1">
        <w:rPr>
          <w:rFonts w:ascii="Times New Roman" w:hAnsi="Times New Roman" w:cs="Times New Roman"/>
          <w:bCs/>
          <w:i/>
          <w:iCs/>
          <w:sz w:val="24"/>
          <w:szCs w:val="24"/>
        </w:rPr>
        <w:t xml:space="preserve"> Living Trust, to Amend H-M-W Special Utility District’s Certificate of Convenience and Necessity in Harris County by Expedited Release</w:t>
      </w:r>
      <w:r w:rsidRPr="008627B1">
        <w:rPr>
          <w:rFonts w:ascii="Times New Roman" w:hAnsi="Times New Roman" w:cs="Times New Roman"/>
          <w:bCs/>
          <w:sz w:val="24"/>
          <w:szCs w:val="24"/>
        </w:rPr>
        <w:t xml:space="preserve">. This restyling reflects that Mel </w:t>
      </w:r>
      <w:proofErr w:type="spellStart"/>
      <w:r w:rsidRPr="008627B1">
        <w:rPr>
          <w:rFonts w:ascii="Times New Roman" w:hAnsi="Times New Roman" w:cs="Times New Roman"/>
          <w:bCs/>
          <w:sz w:val="24"/>
          <w:szCs w:val="24"/>
        </w:rPr>
        <w:t>Mohnke</w:t>
      </w:r>
      <w:proofErr w:type="spellEnd"/>
      <w:r w:rsidRPr="008627B1">
        <w:rPr>
          <w:rFonts w:ascii="Times New Roman" w:hAnsi="Times New Roman" w:cs="Times New Roman"/>
          <w:bCs/>
          <w:sz w:val="24"/>
          <w:szCs w:val="24"/>
        </w:rPr>
        <w:t xml:space="preserve"> is the only trustee of the </w:t>
      </w:r>
      <w:proofErr w:type="spellStart"/>
      <w:r w:rsidRPr="008627B1">
        <w:rPr>
          <w:rFonts w:ascii="Times New Roman" w:hAnsi="Times New Roman" w:cs="Times New Roman"/>
          <w:bCs/>
          <w:sz w:val="24"/>
          <w:szCs w:val="24"/>
        </w:rPr>
        <w:t>Mohnke</w:t>
      </w:r>
      <w:proofErr w:type="spellEnd"/>
      <w:r w:rsidRPr="008627B1">
        <w:rPr>
          <w:rFonts w:ascii="Times New Roman" w:hAnsi="Times New Roman" w:cs="Times New Roman"/>
          <w:bCs/>
          <w:sz w:val="24"/>
          <w:szCs w:val="24"/>
        </w:rPr>
        <w:t xml:space="preserve"> Living Trust and that </w:t>
      </w:r>
      <w:proofErr w:type="spellStart"/>
      <w:r w:rsidRPr="008627B1">
        <w:rPr>
          <w:rFonts w:ascii="Times New Roman" w:hAnsi="Times New Roman" w:cs="Times New Roman"/>
          <w:bCs/>
          <w:sz w:val="24"/>
          <w:szCs w:val="24"/>
        </w:rPr>
        <w:t>Kenenth</w:t>
      </w:r>
      <w:proofErr w:type="spellEnd"/>
      <w:r w:rsidRPr="008627B1">
        <w:rPr>
          <w:rFonts w:ascii="Times New Roman" w:hAnsi="Times New Roman" w:cs="Times New Roman"/>
          <w:bCs/>
          <w:sz w:val="24"/>
          <w:szCs w:val="24"/>
        </w:rPr>
        <w:t xml:space="preserve"> Wayne </w:t>
      </w:r>
      <w:proofErr w:type="spellStart"/>
      <w:r w:rsidRPr="008627B1">
        <w:rPr>
          <w:rFonts w:ascii="Times New Roman" w:hAnsi="Times New Roman" w:cs="Times New Roman"/>
          <w:bCs/>
          <w:sz w:val="24"/>
          <w:szCs w:val="24"/>
        </w:rPr>
        <w:lastRenderedPageBreak/>
        <w:t>Mohnke</w:t>
      </w:r>
      <w:proofErr w:type="spellEnd"/>
      <w:r w:rsidRPr="008627B1">
        <w:rPr>
          <w:rFonts w:ascii="Times New Roman" w:hAnsi="Times New Roman" w:cs="Times New Roman"/>
          <w:bCs/>
          <w:sz w:val="24"/>
          <w:szCs w:val="24"/>
        </w:rPr>
        <w:t xml:space="preserve"> is filing the petition on behalf of </w:t>
      </w:r>
      <w:proofErr w:type="gramStart"/>
      <w:r w:rsidRPr="008627B1">
        <w:rPr>
          <w:rFonts w:ascii="Times New Roman" w:hAnsi="Times New Roman" w:cs="Times New Roman"/>
          <w:bCs/>
          <w:sz w:val="24"/>
          <w:szCs w:val="24"/>
        </w:rPr>
        <w:t>all of</w:t>
      </w:r>
      <w:proofErr w:type="gramEnd"/>
      <w:r w:rsidRPr="008627B1">
        <w:rPr>
          <w:rFonts w:ascii="Times New Roman" w:hAnsi="Times New Roman" w:cs="Times New Roman"/>
          <w:bCs/>
          <w:sz w:val="24"/>
          <w:szCs w:val="24"/>
        </w:rPr>
        <w:t xml:space="preserve"> the parties who own an interest in the property for which release is requested.</w:t>
      </w:r>
    </w:p>
    <w:p w14:paraId="61996941" w14:textId="77777777" w:rsidR="00836A08" w:rsidRPr="008627B1" w:rsidRDefault="00836A08" w:rsidP="00836A08">
      <w:pPr>
        <w:keepNext/>
        <w:spacing w:after="0" w:line="360" w:lineRule="auto"/>
        <w:contextualSpacing/>
        <w:jc w:val="both"/>
        <w:rPr>
          <w:rFonts w:ascii="Times New Roman" w:hAnsi="Times New Roman" w:cs="Times New Roman"/>
          <w:bCs/>
          <w:sz w:val="24"/>
          <w:szCs w:val="24"/>
        </w:rPr>
      </w:pPr>
    </w:p>
    <w:p w14:paraId="75615F6F" w14:textId="65CE39B9" w:rsidR="0067604D" w:rsidRPr="008627B1" w:rsidRDefault="0067604D" w:rsidP="004B25A5">
      <w:pPr>
        <w:keepNext/>
        <w:numPr>
          <w:ilvl w:val="0"/>
          <w:numId w:val="11"/>
        </w:numPr>
        <w:spacing w:after="0" w:line="360" w:lineRule="auto"/>
        <w:ind w:left="0" w:firstLine="0"/>
        <w:contextualSpacing/>
        <w:jc w:val="center"/>
        <w:rPr>
          <w:rFonts w:ascii="Times New Roman" w:hAnsi="Times New Roman" w:cs="Times New Roman"/>
          <w:b/>
          <w:sz w:val="24"/>
          <w:szCs w:val="24"/>
        </w:rPr>
      </w:pPr>
      <w:r w:rsidRPr="008627B1">
        <w:rPr>
          <w:rFonts w:ascii="Times New Roman" w:hAnsi="Times New Roman" w:cs="Times New Roman"/>
          <w:b/>
          <w:sz w:val="24"/>
          <w:szCs w:val="24"/>
        </w:rPr>
        <w:t>PROCEDURAL SCHEDULE</w:t>
      </w:r>
    </w:p>
    <w:p w14:paraId="10F4E761" w14:textId="29F6C858" w:rsidR="004B25A5" w:rsidRPr="008627B1" w:rsidRDefault="005E7F09" w:rsidP="004B25A5">
      <w:pPr>
        <w:spacing w:after="0" w:line="360" w:lineRule="auto"/>
        <w:ind w:firstLine="720"/>
        <w:jc w:val="both"/>
        <w:rPr>
          <w:rFonts w:ascii="Times New Roman" w:hAnsi="Times New Roman" w:cs="Times New Roman"/>
          <w:sz w:val="24"/>
          <w:szCs w:val="24"/>
        </w:rPr>
      </w:pPr>
      <w:r w:rsidRPr="008627B1">
        <w:rPr>
          <w:rFonts w:ascii="Times New Roman" w:hAnsi="Times New Roman" w:cs="Times New Roman"/>
          <w:sz w:val="24"/>
          <w:szCs w:val="24"/>
        </w:rPr>
        <w:t>Under 16 TAC § 24.245(h)(7)</w:t>
      </w:r>
      <w:r w:rsidR="00D842BC" w:rsidRPr="008627B1">
        <w:rPr>
          <w:rFonts w:ascii="Times New Roman" w:hAnsi="Times New Roman" w:cs="Times New Roman"/>
          <w:sz w:val="24"/>
          <w:szCs w:val="24"/>
        </w:rPr>
        <w:t>,</w:t>
      </w:r>
      <w:r w:rsidRPr="008627B1">
        <w:rPr>
          <w:rFonts w:ascii="Times New Roman" w:hAnsi="Times New Roman" w:cs="Times New Roman"/>
          <w:sz w:val="24"/>
          <w:szCs w:val="24"/>
        </w:rPr>
        <w:t xml:space="preserve"> there is an expedited deadline of 60 days for approval of</w:t>
      </w:r>
      <w:r w:rsidR="00BA0377" w:rsidRPr="008627B1">
        <w:rPr>
          <w:rFonts w:ascii="Times New Roman" w:hAnsi="Times New Roman" w:cs="Times New Roman"/>
          <w:sz w:val="24"/>
          <w:szCs w:val="24"/>
        </w:rPr>
        <w:t xml:space="preserve"> </w:t>
      </w:r>
      <w:r w:rsidRPr="008627B1">
        <w:rPr>
          <w:rFonts w:ascii="Times New Roman" w:hAnsi="Times New Roman" w:cs="Times New Roman"/>
          <w:sz w:val="24"/>
          <w:szCs w:val="24"/>
        </w:rPr>
        <w:t xml:space="preserve">the requested release that begins </w:t>
      </w:r>
      <w:r w:rsidR="00332651" w:rsidRPr="008627B1">
        <w:rPr>
          <w:rFonts w:ascii="Times New Roman" w:hAnsi="Times New Roman" w:cs="Times New Roman"/>
          <w:sz w:val="24"/>
          <w:szCs w:val="24"/>
        </w:rPr>
        <w:t xml:space="preserve">tolling upon the issuance of an order by </w:t>
      </w:r>
      <w:r w:rsidRPr="008627B1">
        <w:rPr>
          <w:rFonts w:ascii="Times New Roman" w:hAnsi="Times New Roman" w:cs="Times New Roman"/>
          <w:sz w:val="24"/>
          <w:szCs w:val="24"/>
        </w:rPr>
        <w:t xml:space="preserve">the ALJ </w:t>
      </w:r>
      <w:r w:rsidR="00332651" w:rsidRPr="008627B1">
        <w:rPr>
          <w:rFonts w:ascii="Times New Roman" w:hAnsi="Times New Roman" w:cs="Times New Roman"/>
          <w:sz w:val="24"/>
          <w:szCs w:val="24"/>
        </w:rPr>
        <w:t xml:space="preserve">finding a petition </w:t>
      </w:r>
      <w:r w:rsidRPr="008627B1">
        <w:rPr>
          <w:rFonts w:ascii="Times New Roman" w:hAnsi="Times New Roman" w:cs="Times New Roman"/>
          <w:sz w:val="24"/>
          <w:szCs w:val="24"/>
        </w:rPr>
        <w:t>administratively complete.</w:t>
      </w:r>
      <w:r w:rsidR="00EF1930" w:rsidRPr="008627B1">
        <w:rPr>
          <w:rStyle w:val="FootnoteReference"/>
          <w:rFonts w:ascii="Times New Roman" w:hAnsi="Times New Roman" w:cs="Times New Roman"/>
          <w:sz w:val="24"/>
          <w:szCs w:val="24"/>
        </w:rPr>
        <w:footnoteReference w:id="6"/>
      </w:r>
      <w:r w:rsidRPr="008627B1">
        <w:rPr>
          <w:rFonts w:ascii="Times New Roman" w:hAnsi="Times New Roman" w:cs="Times New Roman"/>
          <w:sz w:val="24"/>
          <w:szCs w:val="24"/>
        </w:rPr>
        <w:t xml:space="preserve"> </w:t>
      </w:r>
      <w:r w:rsidR="00D842BC" w:rsidRPr="008627B1">
        <w:rPr>
          <w:rFonts w:ascii="Times New Roman" w:hAnsi="Times New Roman" w:cs="Times New Roman"/>
          <w:sz w:val="24"/>
          <w:szCs w:val="24"/>
        </w:rPr>
        <w:t>Since</w:t>
      </w:r>
      <w:r w:rsidR="00332651" w:rsidRPr="008627B1">
        <w:rPr>
          <w:rFonts w:ascii="Times New Roman" w:hAnsi="Times New Roman" w:cs="Times New Roman"/>
          <w:sz w:val="24"/>
          <w:szCs w:val="24"/>
        </w:rPr>
        <w:t xml:space="preserve"> </w:t>
      </w:r>
      <w:r w:rsidRPr="008627B1">
        <w:rPr>
          <w:rFonts w:ascii="Times New Roman" w:hAnsi="Times New Roman" w:cs="Times New Roman"/>
          <w:sz w:val="24"/>
          <w:szCs w:val="24"/>
        </w:rPr>
        <w:t>Staff</w:t>
      </w:r>
      <w:r w:rsidR="00BA0377" w:rsidRPr="008627B1">
        <w:rPr>
          <w:rFonts w:ascii="Times New Roman" w:hAnsi="Times New Roman" w:cs="Times New Roman"/>
          <w:sz w:val="24"/>
          <w:szCs w:val="24"/>
        </w:rPr>
        <w:t xml:space="preserve"> </w:t>
      </w:r>
      <w:r w:rsidRPr="008627B1">
        <w:rPr>
          <w:rFonts w:ascii="Times New Roman" w:hAnsi="Times New Roman" w:cs="Times New Roman"/>
          <w:sz w:val="24"/>
          <w:szCs w:val="24"/>
        </w:rPr>
        <w:t>recommends that the petition be found administratively complete, Staff proposes the following procedural schedule and 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2E5957" w:rsidRPr="008627B1" w14:paraId="4ACB02D5" w14:textId="77777777" w:rsidTr="00A56C8C">
        <w:trPr>
          <w:trHeight w:val="440"/>
        </w:trPr>
        <w:tc>
          <w:tcPr>
            <w:tcW w:w="5395" w:type="dxa"/>
            <w:tcMar>
              <w:top w:w="0" w:type="dxa"/>
              <w:left w:w="108" w:type="dxa"/>
              <w:bottom w:w="0" w:type="dxa"/>
              <w:right w:w="108" w:type="dxa"/>
            </w:tcMar>
            <w:vAlign w:val="bottom"/>
            <w:hideMark/>
          </w:tcPr>
          <w:p w14:paraId="1C0F526D" w14:textId="77777777" w:rsidR="002E5957" w:rsidRPr="008627B1" w:rsidRDefault="002E5957" w:rsidP="002E5957">
            <w:pPr>
              <w:spacing w:after="0" w:line="276" w:lineRule="auto"/>
              <w:contextualSpacing/>
              <w:jc w:val="center"/>
              <w:rPr>
                <w:rFonts w:ascii="Times New Roman" w:eastAsia="Calibri" w:hAnsi="Times New Roman" w:cs="Times New Roman"/>
                <w:b/>
                <w:sz w:val="24"/>
                <w:szCs w:val="24"/>
              </w:rPr>
            </w:pPr>
            <w:r w:rsidRPr="008627B1">
              <w:rPr>
                <w:rFonts w:ascii="Times New Roman" w:eastAsia="Calibri" w:hAnsi="Times New Roman" w:cs="Times New Roman"/>
                <w:b/>
                <w:sz w:val="24"/>
                <w:szCs w:val="24"/>
              </w:rPr>
              <w:t>Event</w:t>
            </w:r>
          </w:p>
        </w:tc>
        <w:tc>
          <w:tcPr>
            <w:tcW w:w="4065" w:type="dxa"/>
            <w:tcMar>
              <w:top w:w="0" w:type="dxa"/>
              <w:left w:w="108" w:type="dxa"/>
              <w:bottom w:w="0" w:type="dxa"/>
              <w:right w:w="108" w:type="dxa"/>
            </w:tcMar>
            <w:vAlign w:val="bottom"/>
            <w:hideMark/>
          </w:tcPr>
          <w:p w14:paraId="12D9DB9E" w14:textId="77777777" w:rsidR="002E5957" w:rsidRPr="008627B1" w:rsidRDefault="002E5957" w:rsidP="002E5957">
            <w:pPr>
              <w:spacing w:after="0" w:line="240" w:lineRule="auto"/>
              <w:contextualSpacing/>
              <w:jc w:val="center"/>
              <w:rPr>
                <w:rFonts w:ascii="Times New Roman" w:eastAsia="Calibri" w:hAnsi="Times New Roman" w:cs="Times New Roman"/>
                <w:b/>
                <w:sz w:val="24"/>
                <w:szCs w:val="24"/>
              </w:rPr>
            </w:pPr>
            <w:r w:rsidRPr="008627B1">
              <w:rPr>
                <w:rFonts w:ascii="Times New Roman" w:eastAsia="Calibri" w:hAnsi="Times New Roman" w:cs="Times New Roman"/>
                <w:b/>
                <w:sz w:val="24"/>
                <w:szCs w:val="24"/>
              </w:rPr>
              <w:t>Date</w:t>
            </w:r>
          </w:p>
        </w:tc>
      </w:tr>
      <w:tr w:rsidR="002E5957" w:rsidRPr="008627B1" w14:paraId="4F962E46" w14:textId="77777777" w:rsidTr="00A56C8C">
        <w:trPr>
          <w:trHeight w:val="440"/>
        </w:trPr>
        <w:tc>
          <w:tcPr>
            <w:tcW w:w="5395" w:type="dxa"/>
            <w:tcMar>
              <w:top w:w="0" w:type="dxa"/>
              <w:left w:w="108" w:type="dxa"/>
              <w:bottom w:w="0" w:type="dxa"/>
              <w:right w:w="108" w:type="dxa"/>
            </w:tcMar>
            <w:vAlign w:val="center"/>
          </w:tcPr>
          <w:p w14:paraId="69387553" w14:textId="6BD08471"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w:t>
            </w:r>
            <w:r w:rsidRPr="008627B1">
              <w:rPr>
                <w:rFonts w:ascii="Times New Roman" w:hAnsi="Times New Roman" w:cs="Times New Roman"/>
                <w:sz w:val="24"/>
                <w:szCs w:val="24"/>
              </w:rPr>
              <w:t xml:space="preserve"> HMW SUD</w:t>
            </w:r>
            <w:r w:rsidRPr="008627B1">
              <w:rPr>
                <w:rFonts w:ascii="Times New Roman" w:eastAsia="Times New Roman" w:hAnsi="Times New Roman" w:cs="Times New Roman"/>
                <w:sz w:val="24"/>
                <w:szCs w:val="20"/>
              </w:rPr>
              <w:t xml:space="preserve"> and intervenors to file a </w:t>
            </w:r>
            <w:r w:rsidRPr="008627B1">
              <w:rPr>
                <w:rFonts w:ascii="Times New Roman" w:eastAsia="Calibri" w:hAnsi="Times New Roman" w:cs="Times New Roman"/>
                <w:sz w:val="24"/>
                <w:szCs w:val="24"/>
              </w:rPr>
              <w:t>response to the administratively complete petition</w:t>
            </w:r>
          </w:p>
        </w:tc>
        <w:tc>
          <w:tcPr>
            <w:tcW w:w="4065" w:type="dxa"/>
            <w:tcMar>
              <w:top w:w="0" w:type="dxa"/>
              <w:left w:w="108" w:type="dxa"/>
              <w:bottom w:w="0" w:type="dxa"/>
              <w:right w:w="108" w:type="dxa"/>
            </w:tcMar>
            <w:vAlign w:val="center"/>
          </w:tcPr>
          <w:p w14:paraId="35F9EA16" w14:textId="77777777"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20 days from the date of the order finding the petition administratively complete</w:t>
            </w:r>
          </w:p>
        </w:tc>
      </w:tr>
      <w:tr w:rsidR="002E5957" w:rsidRPr="008627B1" w14:paraId="1F6C5C33" w14:textId="77777777" w:rsidTr="00A56C8C">
        <w:trPr>
          <w:trHeight w:val="351"/>
        </w:trPr>
        <w:tc>
          <w:tcPr>
            <w:tcW w:w="5395" w:type="dxa"/>
            <w:tcMar>
              <w:top w:w="0" w:type="dxa"/>
              <w:left w:w="108" w:type="dxa"/>
              <w:bottom w:w="0" w:type="dxa"/>
              <w:right w:w="108" w:type="dxa"/>
            </w:tcMar>
            <w:vAlign w:val="center"/>
            <w:hideMark/>
          </w:tcPr>
          <w:p w14:paraId="4F7A1CEE" w14:textId="77777777" w:rsidR="002E5957" w:rsidRPr="008627B1" w:rsidRDefault="002E5957" w:rsidP="002E5957">
            <w:pPr>
              <w:spacing w:after="0" w:line="276"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1AB4A6B6" w14:textId="77777777"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34 days from the date of the order finding the petition administratively complete</w:t>
            </w:r>
          </w:p>
        </w:tc>
      </w:tr>
      <w:tr w:rsidR="002E5957" w:rsidRPr="008627B1" w14:paraId="387B8955" w14:textId="77777777" w:rsidTr="00A56C8C">
        <w:trPr>
          <w:trHeight w:val="540"/>
        </w:trPr>
        <w:tc>
          <w:tcPr>
            <w:tcW w:w="5395" w:type="dxa"/>
            <w:tcMar>
              <w:top w:w="0" w:type="dxa"/>
              <w:left w:w="108" w:type="dxa"/>
              <w:bottom w:w="0" w:type="dxa"/>
              <w:right w:w="108" w:type="dxa"/>
            </w:tcMar>
            <w:vAlign w:val="center"/>
          </w:tcPr>
          <w:p w14:paraId="1B19E054" w14:textId="2E8AF6C5" w:rsidR="002E5957" w:rsidRPr="008627B1" w:rsidRDefault="002E5957" w:rsidP="002E5957">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 xml:space="preserve">Deadline for petitioner to file a reply to both </w:t>
            </w:r>
            <w:r w:rsidRPr="008627B1">
              <w:rPr>
                <w:rFonts w:ascii="Times New Roman" w:hAnsi="Times New Roman" w:cs="Times New Roman"/>
                <w:sz w:val="24"/>
                <w:szCs w:val="24"/>
              </w:rPr>
              <w:t>HMW SUD</w:t>
            </w:r>
            <w:r w:rsidRPr="008627B1">
              <w:rPr>
                <w:rFonts w:ascii="Times New Roman" w:eastAsia="Times New Roman" w:hAnsi="Times New Roman" w:cs="Times New Roman"/>
                <w:sz w:val="24"/>
                <w:szCs w:val="20"/>
              </w:rPr>
              <w:t xml:space="preserve">’s </w:t>
            </w:r>
            <w:r w:rsidRPr="008627B1">
              <w:rPr>
                <w:rFonts w:ascii="Times New Roman" w:eastAsia="Calibri" w:hAnsi="Times New Roman" w:cs="Times New Roman"/>
                <w:sz w:val="24"/>
                <w:szCs w:val="24"/>
              </w:rPr>
              <w:t>response and Staff’s recommendation on final disposition</w:t>
            </w:r>
          </w:p>
        </w:tc>
        <w:tc>
          <w:tcPr>
            <w:tcW w:w="4065" w:type="dxa"/>
            <w:tcMar>
              <w:top w:w="0" w:type="dxa"/>
              <w:left w:w="108" w:type="dxa"/>
              <w:bottom w:w="0" w:type="dxa"/>
              <w:right w:w="108" w:type="dxa"/>
            </w:tcMar>
            <w:vAlign w:val="center"/>
          </w:tcPr>
          <w:p w14:paraId="4ABFBB26" w14:textId="77777777"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41 days from the date of the order finding the petition administratively complete</w:t>
            </w:r>
          </w:p>
        </w:tc>
      </w:tr>
      <w:tr w:rsidR="002E5957" w:rsidRPr="008627B1" w14:paraId="40D3F0A4" w14:textId="77777777" w:rsidTr="00A56C8C">
        <w:trPr>
          <w:trHeight w:val="540"/>
        </w:trPr>
        <w:tc>
          <w:tcPr>
            <w:tcW w:w="5395" w:type="dxa"/>
            <w:tcMar>
              <w:top w:w="0" w:type="dxa"/>
              <w:left w:w="108" w:type="dxa"/>
              <w:bottom w:w="0" w:type="dxa"/>
              <w:right w:w="108" w:type="dxa"/>
            </w:tcMar>
            <w:vAlign w:val="center"/>
          </w:tcPr>
          <w:p w14:paraId="76504443" w14:textId="77777777" w:rsidR="002E5957" w:rsidRPr="008627B1" w:rsidRDefault="002E5957" w:rsidP="002E5957">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Sixty-day administrative approval of streamlined expedited release</w:t>
            </w:r>
          </w:p>
        </w:tc>
        <w:tc>
          <w:tcPr>
            <w:tcW w:w="4065" w:type="dxa"/>
            <w:tcMar>
              <w:top w:w="0" w:type="dxa"/>
              <w:left w:w="108" w:type="dxa"/>
              <w:bottom w:w="0" w:type="dxa"/>
              <w:right w:w="108" w:type="dxa"/>
            </w:tcMar>
            <w:vAlign w:val="center"/>
          </w:tcPr>
          <w:p w14:paraId="0057BC00" w14:textId="77777777"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60 days from the date of the order finding the petition administratively complete</w:t>
            </w:r>
          </w:p>
        </w:tc>
      </w:tr>
      <w:tr w:rsidR="002E5957" w:rsidRPr="008627B1" w14:paraId="73755DB2" w14:textId="77777777" w:rsidTr="00A56C8C">
        <w:trPr>
          <w:trHeight w:val="540"/>
        </w:trPr>
        <w:tc>
          <w:tcPr>
            <w:tcW w:w="9460" w:type="dxa"/>
            <w:gridSpan w:val="2"/>
            <w:tcMar>
              <w:top w:w="0" w:type="dxa"/>
              <w:left w:w="108" w:type="dxa"/>
              <w:bottom w:w="0" w:type="dxa"/>
              <w:right w:w="108" w:type="dxa"/>
            </w:tcMar>
            <w:vAlign w:val="center"/>
          </w:tcPr>
          <w:p w14:paraId="1DC3969A" w14:textId="540BAC28" w:rsidR="002E5957" w:rsidRPr="008627B1" w:rsidRDefault="002E5957" w:rsidP="002E5957">
            <w:pPr>
              <w:spacing w:after="0" w:line="240" w:lineRule="auto"/>
              <w:contextualSpacing/>
              <w:jc w:val="both"/>
              <w:rPr>
                <w:rFonts w:ascii="Times New Roman" w:eastAsia="Calibri" w:hAnsi="Times New Roman" w:cs="Times New Roman"/>
                <w:b/>
                <w:bCs/>
                <w:i/>
                <w:iCs/>
                <w:sz w:val="24"/>
                <w:szCs w:val="24"/>
              </w:rPr>
            </w:pPr>
            <w:r w:rsidRPr="008627B1">
              <w:rPr>
                <w:rFonts w:ascii="Times New Roman" w:eastAsia="Calibri" w:hAnsi="Times New Roman" w:cs="Times New Roman"/>
                <w:b/>
                <w:bCs/>
                <w:i/>
                <w:iCs/>
                <w:sz w:val="24"/>
                <w:szCs w:val="24"/>
              </w:rPr>
              <w:t>In the event streamlined expedited release is granted and petitioner and</w:t>
            </w:r>
            <w:r w:rsidRPr="008627B1">
              <w:rPr>
                <w:rFonts w:ascii="Times New Roman" w:hAnsi="Times New Roman" w:cs="Times New Roman"/>
                <w:b/>
                <w:bCs/>
                <w:i/>
                <w:iCs/>
                <w:sz w:val="24"/>
                <w:szCs w:val="24"/>
              </w:rPr>
              <w:t xml:space="preserve"> HMW SUD</w:t>
            </w:r>
            <w:r w:rsidRPr="008627B1">
              <w:rPr>
                <w:rFonts w:ascii="Times New Roman" w:eastAsia="Calibri" w:hAnsi="Times New Roman" w:cs="Times New Roman"/>
                <w:b/>
                <w:bCs/>
                <w:i/>
                <w:iCs/>
                <w:sz w:val="24"/>
                <w:szCs w:val="24"/>
              </w:rPr>
              <w:t xml:space="preserve"> can select an agreed-upon appraiser</w:t>
            </w:r>
          </w:p>
        </w:tc>
      </w:tr>
      <w:tr w:rsidR="002E5957" w:rsidRPr="008627B1" w14:paraId="2A533839" w14:textId="77777777" w:rsidTr="00A56C8C">
        <w:trPr>
          <w:trHeight w:val="540"/>
        </w:trPr>
        <w:tc>
          <w:tcPr>
            <w:tcW w:w="5395" w:type="dxa"/>
            <w:tcMar>
              <w:top w:w="0" w:type="dxa"/>
              <w:left w:w="108" w:type="dxa"/>
              <w:bottom w:w="0" w:type="dxa"/>
              <w:right w:w="108" w:type="dxa"/>
            </w:tcMar>
            <w:vAlign w:val="center"/>
          </w:tcPr>
          <w:p w14:paraId="78986800" w14:textId="74E36E4E" w:rsidR="002E5957" w:rsidRPr="008627B1" w:rsidRDefault="002E5957" w:rsidP="002E5957">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 xml:space="preserve">Deadline for petitioner and </w:t>
            </w:r>
            <w:r w:rsidRPr="008627B1">
              <w:rPr>
                <w:rFonts w:ascii="Times New Roman" w:hAnsi="Times New Roman" w:cs="Times New Roman"/>
                <w:sz w:val="24"/>
                <w:szCs w:val="24"/>
              </w:rPr>
              <w:t>HMW SUD</w:t>
            </w:r>
            <w:r w:rsidRPr="008627B1">
              <w:rPr>
                <w:rFonts w:ascii="Times New Roman" w:eastAsia="Calibri" w:hAnsi="Times New Roman" w:cs="Times New Roman"/>
                <w:sz w:val="24"/>
                <w:szCs w:val="24"/>
              </w:rPr>
              <w:t xml:space="preserve"> to make a filing stating that they have selected an agreed-upon appraiser</w:t>
            </w:r>
          </w:p>
        </w:tc>
        <w:tc>
          <w:tcPr>
            <w:tcW w:w="4065" w:type="dxa"/>
            <w:tcMar>
              <w:top w:w="0" w:type="dxa"/>
              <w:left w:w="108" w:type="dxa"/>
              <w:bottom w:w="0" w:type="dxa"/>
              <w:right w:w="108" w:type="dxa"/>
            </w:tcMar>
            <w:vAlign w:val="center"/>
          </w:tcPr>
          <w:p w14:paraId="09DACF66" w14:textId="77777777"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10 days after the Commission approves streamlined expedited release</w:t>
            </w:r>
          </w:p>
        </w:tc>
      </w:tr>
      <w:tr w:rsidR="002E5957" w:rsidRPr="008627B1" w14:paraId="329BC0C7" w14:textId="77777777" w:rsidTr="00A56C8C">
        <w:trPr>
          <w:trHeight w:val="540"/>
        </w:trPr>
        <w:tc>
          <w:tcPr>
            <w:tcW w:w="5395" w:type="dxa"/>
            <w:tcMar>
              <w:top w:w="0" w:type="dxa"/>
              <w:left w:w="108" w:type="dxa"/>
              <w:bottom w:w="0" w:type="dxa"/>
              <w:right w:w="108" w:type="dxa"/>
            </w:tcMar>
            <w:vAlign w:val="center"/>
          </w:tcPr>
          <w:p w14:paraId="55A0B713" w14:textId="77777777" w:rsidR="002E5957" w:rsidRPr="008627B1" w:rsidRDefault="002E5957" w:rsidP="002E5957">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 appraiser’s report</w:t>
            </w:r>
          </w:p>
        </w:tc>
        <w:tc>
          <w:tcPr>
            <w:tcW w:w="4065" w:type="dxa"/>
            <w:tcMar>
              <w:top w:w="0" w:type="dxa"/>
              <w:left w:w="108" w:type="dxa"/>
              <w:bottom w:w="0" w:type="dxa"/>
              <w:right w:w="108" w:type="dxa"/>
            </w:tcMar>
            <w:vAlign w:val="center"/>
          </w:tcPr>
          <w:p w14:paraId="119C41FA" w14:textId="77777777"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70 days after the Commission approves streamlined expedited release</w:t>
            </w:r>
          </w:p>
        </w:tc>
      </w:tr>
      <w:tr w:rsidR="002E5957" w:rsidRPr="008627B1" w14:paraId="3BA03E72" w14:textId="77777777" w:rsidTr="00A56C8C">
        <w:trPr>
          <w:trHeight w:val="540"/>
        </w:trPr>
        <w:tc>
          <w:tcPr>
            <w:tcW w:w="5395" w:type="dxa"/>
            <w:tcMar>
              <w:top w:w="0" w:type="dxa"/>
              <w:left w:w="108" w:type="dxa"/>
              <w:bottom w:w="0" w:type="dxa"/>
              <w:right w:w="108" w:type="dxa"/>
            </w:tcMar>
            <w:vAlign w:val="center"/>
          </w:tcPr>
          <w:p w14:paraId="1C3F6B89" w14:textId="6424DA9C" w:rsidR="002E5957" w:rsidRPr="008627B1" w:rsidRDefault="002E5957" w:rsidP="002E5957">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 Commission’s final order determining the amount of monetary compensation, if any, owed by petitioner to</w:t>
            </w:r>
            <w:r w:rsidRPr="008627B1">
              <w:rPr>
                <w:rFonts w:ascii="Times New Roman" w:hAnsi="Times New Roman" w:cs="Times New Roman"/>
                <w:sz w:val="24"/>
                <w:szCs w:val="24"/>
              </w:rPr>
              <w:t xml:space="preserve"> HMW SUD</w:t>
            </w:r>
          </w:p>
        </w:tc>
        <w:tc>
          <w:tcPr>
            <w:tcW w:w="4065" w:type="dxa"/>
            <w:tcMar>
              <w:top w:w="0" w:type="dxa"/>
              <w:left w:w="108" w:type="dxa"/>
              <w:bottom w:w="0" w:type="dxa"/>
              <w:right w:w="108" w:type="dxa"/>
            </w:tcMar>
            <w:vAlign w:val="center"/>
          </w:tcPr>
          <w:p w14:paraId="480D270F" w14:textId="77777777"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60 days after appraiser's report</w:t>
            </w:r>
          </w:p>
        </w:tc>
      </w:tr>
      <w:tr w:rsidR="002E5957" w:rsidRPr="008627B1" w14:paraId="7565F13A" w14:textId="77777777" w:rsidTr="00A56C8C">
        <w:trPr>
          <w:trHeight w:val="540"/>
        </w:trPr>
        <w:tc>
          <w:tcPr>
            <w:tcW w:w="5395" w:type="dxa"/>
            <w:tcMar>
              <w:top w:w="0" w:type="dxa"/>
              <w:left w:w="108" w:type="dxa"/>
              <w:bottom w:w="0" w:type="dxa"/>
              <w:right w:w="108" w:type="dxa"/>
            </w:tcMar>
            <w:vAlign w:val="center"/>
          </w:tcPr>
          <w:p w14:paraId="0D8866A5" w14:textId="7D91F9B0" w:rsidR="002E5957" w:rsidRPr="008627B1" w:rsidRDefault="002E5957" w:rsidP="002E5957">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 petitioner to pay any compensation due to</w:t>
            </w:r>
            <w:r w:rsidRPr="008627B1">
              <w:rPr>
                <w:rFonts w:ascii="Times New Roman" w:hAnsi="Times New Roman" w:cs="Times New Roman"/>
                <w:sz w:val="24"/>
                <w:szCs w:val="24"/>
              </w:rPr>
              <w:t xml:space="preserve"> HMW SUD</w:t>
            </w:r>
          </w:p>
        </w:tc>
        <w:tc>
          <w:tcPr>
            <w:tcW w:w="4065" w:type="dxa"/>
            <w:tcMar>
              <w:top w:w="0" w:type="dxa"/>
              <w:left w:w="108" w:type="dxa"/>
              <w:bottom w:w="0" w:type="dxa"/>
              <w:right w:w="108" w:type="dxa"/>
            </w:tcMar>
            <w:vAlign w:val="center"/>
          </w:tcPr>
          <w:p w14:paraId="44D68981" w14:textId="77777777"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90 days of the Commission’s final order on compensation</w:t>
            </w:r>
          </w:p>
        </w:tc>
      </w:tr>
      <w:tr w:rsidR="002E5957" w:rsidRPr="008627B1" w14:paraId="680522E2" w14:textId="77777777" w:rsidTr="00A56C8C">
        <w:trPr>
          <w:trHeight w:val="540"/>
        </w:trPr>
        <w:tc>
          <w:tcPr>
            <w:tcW w:w="9460" w:type="dxa"/>
            <w:gridSpan w:val="2"/>
            <w:tcMar>
              <w:top w:w="0" w:type="dxa"/>
              <w:left w:w="108" w:type="dxa"/>
              <w:bottom w:w="0" w:type="dxa"/>
              <w:right w:w="108" w:type="dxa"/>
            </w:tcMar>
            <w:vAlign w:val="center"/>
          </w:tcPr>
          <w:p w14:paraId="62E43654" w14:textId="34D5E3DE"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b/>
                <w:bCs/>
                <w:i/>
                <w:iCs/>
                <w:sz w:val="24"/>
                <w:szCs w:val="24"/>
              </w:rPr>
              <w:t xml:space="preserve">In the event streamlined expedited release is granted and petitioner and </w:t>
            </w:r>
            <w:r w:rsidR="004B25A5" w:rsidRPr="008627B1">
              <w:rPr>
                <w:rFonts w:ascii="Times New Roman" w:eastAsia="Calibri" w:hAnsi="Times New Roman" w:cs="Times New Roman"/>
                <w:b/>
                <w:bCs/>
                <w:i/>
                <w:iCs/>
                <w:sz w:val="24"/>
                <w:szCs w:val="24"/>
              </w:rPr>
              <w:t xml:space="preserve">HMW </w:t>
            </w:r>
            <w:proofErr w:type="spellStart"/>
            <w:r w:rsidR="004B25A5" w:rsidRPr="008627B1">
              <w:rPr>
                <w:rFonts w:ascii="Times New Roman" w:eastAsia="Calibri" w:hAnsi="Times New Roman" w:cs="Times New Roman"/>
                <w:b/>
                <w:bCs/>
                <w:i/>
                <w:iCs/>
                <w:sz w:val="24"/>
                <w:szCs w:val="24"/>
              </w:rPr>
              <w:t>SUD</w:t>
            </w:r>
            <w:r w:rsidRPr="008627B1">
              <w:rPr>
                <w:rFonts w:ascii="Times New Roman" w:eastAsia="Calibri" w:hAnsi="Times New Roman" w:cs="Times New Roman"/>
                <w:b/>
                <w:bCs/>
                <w:i/>
                <w:iCs/>
                <w:sz w:val="24"/>
                <w:szCs w:val="24"/>
              </w:rPr>
              <w:t>r</w:t>
            </w:r>
            <w:proofErr w:type="spellEnd"/>
            <w:r w:rsidRPr="008627B1">
              <w:rPr>
                <w:rFonts w:ascii="Times New Roman" w:eastAsia="Calibri" w:hAnsi="Times New Roman" w:cs="Times New Roman"/>
                <w:sz w:val="24"/>
                <w:szCs w:val="24"/>
              </w:rPr>
              <w:t xml:space="preserve"> </w:t>
            </w:r>
            <w:r w:rsidRPr="008627B1">
              <w:rPr>
                <w:rFonts w:ascii="Times New Roman" w:eastAsia="Calibri" w:hAnsi="Times New Roman" w:cs="Times New Roman"/>
                <w:b/>
                <w:bCs/>
                <w:i/>
                <w:iCs/>
                <w:sz w:val="24"/>
                <w:szCs w:val="24"/>
              </w:rPr>
              <w:t>are unable to</w:t>
            </w:r>
            <w:r w:rsidRPr="008627B1">
              <w:rPr>
                <w:rFonts w:ascii="Times New Roman" w:eastAsia="Calibri" w:hAnsi="Times New Roman" w:cs="Times New Roman"/>
                <w:sz w:val="24"/>
                <w:szCs w:val="24"/>
              </w:rPr>
              <w:t xml:space="preserve"> </w:t>
            </w:r>
            <w:r w:rsidRPr="008627B1">
              <w:rPr>
                <w:rFonts w:ascii="Times New Roman" w:eastAsia="Calibri" w:hAnsi="Times New Roman" w:cs="Times New Roman"/>
                <w:b/>
                <w:bCs/>
                <w:i/>
                <w:iCs/>
                <w:sz w:val="24"/>
                <w:szCs w:val="24"/>
              </w:rPr>
              <w:t>select an agreed-upon appraiser</w:t>
            </w:r>
          </w:p>
        </w:tc>
      </w:tr>
      <w:tr w:rsidR="002E5957" w:rsidRPr="008627B1" w14:paraId="722C72EF" w14:textId="77777777" w:rsidTr="00A56C8C">
        <w:trPr>
          <w:trHeight w:val="540"/>
        </w:trPr>
        <w:tc>
          <w:tcPr>
            <w:tcW w:w="5395" w:type="dxa"/>
            <w:tcMar>
              <w:top w:w="0" w:type="dxa"/>
              <w:left w:w="108" w:type="dxa"/>
              <w:bottom w:w="0" w:type="dxa"/>
              <w:right w:w="108" w:type="dxa"/>
            </w:tcMar>
            <w:vAlign w:val="center"/>
          </w:tcPr>
          <w:p w14:paraId="2818274C" w14:textId="6251F788" w:rsidR="002E5957" w:rsidRPr="008627B1" w:rsidRDefault="002E5957" w:rsidP="002E5957">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lastRenderedPageBreak/>
              <w:t xml:space="preserve">Deadline for petitioner and </w:t>
            </w:r>
            <w:r w:rsidRPr="008627B1">
              <w:rPr>
                <w:rFonts w:ascii="Times New Roman" w:hAnsi="Times New Roman" w:cs="Times New Roman"/>
                <w:sz w:val="24"/>
                <w:szCs w:val="24"/>
              </w:rPr>
              <w:t>HMW SUD</w:t>
            </w:r>
            <w:r w:rsidRPr="008627B1">
              <w:rPr>
                <w:rFonts w:ascii="Times New Roman" w:eastAsia="Calibri" w:hAnsi="Times New Roman" w:cs="Times New Roman"/>
                <w:sz w:val="24"/>
                <w:szCs w:val="24"/>
              </w:rPr>
              <w:t xml:space="preserve"> to make a filing stating that they have been unable to select an agreed-upon appraiser and affirming that they will pay half of the cost of Commission Staff’s appraiser</w:t>
            </w:r>
            <w:r w:rsidRPr="008627B1">
              <w:rPr>
                <w:rFonts w:ascii="Times New Roman" w:eastAsia="Calibri" w:hAnsi="Times New Roman" w:cs="Times New Roman"/>
                <w:position w:val="6"/>
                <w:sz w:val="16"/>
                <w:szCs w:val="24"/>
              </w:rPr>
              <w:footnoteReference w:id="7"/>
            </w:r>
          </w:p>
        </w:tc>
        <w:tc>
          <w:tcPr>
            <w:tcW w:w="4065" w:type="dxa"/>
            <w:tcMar>
              <w:top w:w="0" w:type="dxa"/>
              <w:left w:w="108" w:type="dxa"/>
              <w:bottom w:w="0" w:type="dxa"/>
              <w:right w:w="108" w:type="dxa"/>
            </w:tcMar>
            <w:vAlign w:val="center"/>
          </w:tcPr>
          <w:p w14:paraId="41A8575D" w14:textId="77777777"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10 days after the Commission approves streamlined expedited release</w:t>
            </w:r>
            <w:r w:rsidRPr="008627B1">
              <w:rPr>
                <w:rFonts w:ascii="Times New Roman" w:eastAsia="Calibri" w:hAnsi="Times New Roman" w:cs="Times New Roman"/>
                <w:position w:val="6"/>
                <w:sz w:val="16"/>
                <w:szCs w:val="24"/>
              </w:rPr>
              <w:footnoteReference w:id="8"/>
            </w:r>
          </w:p>
        </w:tc>
      </w:tr>
      <w:tr w:rsidR="002E5957" w:rsidRPr="008627B1" w14:paraId="257AE953" w14:textId="77777777" w:rsidTr="00A56C8C">
        <w:trPr>
          <w:trHeight w:val="503"/>
        </w:trPr>
        <w:tc>
          <w:tcPr>
            <w:tcW w:w="5395" w:type="dxa"/>
            <w:tcMar>
              <w:top w:w="0" w:type="dxa"/>
              <w:left w:w="108" w:type="dxa"/>
              <w:bottom w:w="0" w:type="dxa"/>
              <w:right w:w="108" w:type="dxa"/>
            </w:tcMar>
            <w:vAlign w:val="center"/>
          </w:tcPr>
          <w:p w14:paraId="2E422719" w14:textId="61CC3B0B" w:rsidR="002E5957" w:rsidRPr="008627B1" w:rsidRDefault="002E5957" w:rsidP="002E5957">
            <w:pPr>
              <w:spacing w:after="0" w:line="240" w:lineRule="auto"/>
              <w:rPr>
                <w:rFonts w:ascii="Times New Roman" w:eastAsia="Calibri" w:hAnsi="Times New Roman" w:cs="Times New Roman"/>
                <w:sz w:val="24"/>
                <w:szCs w:val="24"/>
              </w:rPr>
            </w:pPr>
            <w:r w:rsidRPr="008627B1">
              <w:rPr>
                <w:rFonts w:ascii="Times New Roman" w:eastAsia="Calibri" w:hAnsi="Times New Roman" w:cs="Times New Roman"/>
                <w:sz w:val="24"/>
                <w:szCs w:val="24"/>
              </w:rPr>
              <w:t xml:space="preserve">Deadline for reports from petitioner’s appraiser and </w:t>
            </w:r>
            <w:r w:rsidRPr="008627B1">
              <w:rPr>
                <w:rFonts w:ascii="Times New Roman" w:hAnsi="Times New Roman" w:cs="Times New Roman"/>
                <w:sz w:val="24"/>
                <w:szCs w:val="24"/>
              </w:rPr>
              <w:t>HMW SUD</w:t>
            </w:r>
            <w:r w:rsidRPr="008627B1">
              <w:rPr>
                <w:rFonts w:ascii="Times New Roman" w:eastAsia="Calibri" w:hAnsi="Times New Roman" w:cs="Times New Roman"/>
                <w:sz w:val="24"/>
                <w:szCs w:val="24"/>
              </w:rPr>
              <w:t>’s appraiser</w:t>
            </w:r>
            <w:r w:rsidRPr="008627B1">
              <w:rPr>
                <w:rFonts w:ascii="Times New Roman" w:eastAsia="Calibri" w:hAnsi="Times New Roman" w:cs="Times New Roman"/>
                <w:b/>
                <w:bCs/>
                <w:i/>
                <w:iCs/>
                <w:sz w:val="24"/>
                <w:szCs w:val="24"/>
              </w:rPr>
              <w:t xml:space="preserve"> </w:t>
            </w:r>
            <w:r w:rsidRPr="008627B1">
              <w:rPr>
                <w:rFonts w:ascii="Times New Roman" w:eastAsia="Calibri" w:hAnsi="Times New Roman" w:cs="Times New Roman"/>
                <w:sz w:val="24"/>
                <w:szCs w:val="24"/>
              </w:rPr>
              <w:t xml:space="preserve">  </w:t>
            </w:r>
          </w:p>
        </w:tc>
        <w:tc>
          <w:tcPr>
            <w:tcW w:w="4065" w:type="dxa"/>
            <w:tcMar>
              <w:top w:w="0" w:type="dxa"/>
              <w:left w:w="108" w:type="dxa"/>
              <w:bottom w:w="0" w:type="dxa"/>
              <w:right w:w="108" w:type="dxa"/>
            </w:tcMar>
            <w:vAlign w:val="center"/>
          </w:tcPr>
          <w:p w14:paraId="3AE2AFB1" w14:textId="77777777" w:rsidR="002E5957" w:rsidRPr="008627B1" w:rsidRDefault="002E5957" w:rsidP="002E5957">
            <w:pPr>
              <w:spacing w:after="0" w:line="240" w:lineRule="auto"/>
              <w:contextualSpacing/>
              <w:rPr>
                <w:rFonts w:ascii="Times New Roman" w:eastAsia="Calibri" w:hAnsi="Times New Roman" w:cs="Times New Roman"/>
                <w:sz w:val="24"/>
                <w:szCs w:val="24"/>
              </w:rPr>
            </w:pPr>
            <w:r w:rsidRPr="008627B1">
              <w:rPr>
                <w:rFonts w:ascii="Times New Roman" w:eastAsia="Calibri" w:hAnsi="Times New Roman" w:cs="Times New Roman"/>
                <w:sz w:val="24"/>
                <w:szCs w:val="24"/>
              </w:rPr>
              <w:t>Within 70 days after the Commission approves streamlined expedited release</w:t>
            </w:r>
          </w:p>
        </w:tc>
      </w:tr>
      <w:tr w:rsidR="002E5957" w:rsidRPr="008627B1" w14:paraId="062710E5" w14:textId="77777777" w:rsidTr="00A56C8C">
        <w:trPr>
          <w:trHeight w:val="540"/>
        </w:trPr>
        <w:tc>
          <w:tcPr>
            <w:tcW w:w="5395" w:type="dxa"/>
            <w:tcMar>
              <w:top w:w="0" w:type="dxa"/>
              <w:left w:w="108" w:type="dxa"/>
              <w:bottom w:w="0" w:type="dxa"/>
              <w:right w:w="108" w:type="dxa"/>
            </w:tcMar>
            <w:vAlign w:val="center"/>
          </w:tcPr>
          <w:p w14:paraId="7755EEB0" w14:textId="77777777" w:rsidR="002E5957" w:rsidRPr="008627B1" w:rsidRDefault="002E5957" w:rsidP="002E5957">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 Staff’s appraiser’s report</w:t>
            </w:r>
          </w:p>
        </w:tc>
        <w:tc>
          <w:tcPr>
            <w:tcW w:w="4065" w:type="dxa"/>
            <w:tcMar>
              <w:top w:w="0" w:type="dxa"/>
              <w:left w:w="108" w:type="dxa"/>
              <w:bottom w:w="0" w:type="dxa"/>
              <w:right w:w="108" w:type="dxa"/>
            </w:tcMar>
            <w:vAlign w:val="center"/>
          </w:tcPr>
          <w:p w14:paraId="36B2D877" w14:textId="77777777"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100 days after the Commission approves streamlined expedited release</w:t>
            </w:r>
          </w:p>
        </w:tc>
      </w:tr>
      <w:tr w:rsidR="002E5957" w:rsidRPr="008627B1" w14:paraId="471052EF" w14:textId="77777777" w:rsidTr="00A56C8C">
        <w:trPr>
          <w:trHeight w:val="540"/>
        </w:trPr>
        <w:tc>
          <w:tcPr>
            <w:tcW w:w="5395" w:type="dxa"/>
            <w:tcMar>
              <w:top w:w="0" w:type="dxa"/>
              <w:left w:w="108" w:type="dxa"/>
              <w:bottom w:w="0" w:type="dxa"/>
              <w:right w:w="108" w:type="dxa"/>
            </w:tcMar>
            <w:vAlign w:val="center"/>
          </w:tcPr>
          <w:p w14:paraId="23BFD57E" w14:textId="18D45B3E" w:rsidR="002E5957" w:rsidRPr="008627B1" w:rsidRDefault="002E5957" w:rsidP="002E5957">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 Commission’s final order determining the amount of monetary compensation, if any, owed by petitioner to</w:t>
            </w:r>
            <w:r w:rsidRPr="008627B1">
              <w:rPr>
                <w:rFonts w:ascii="Times New Roman" w:hAnsi="Times New Roman" w:cs="Times New Roman"/>
                <w:sz w:val="24"/>
                <w:szCs w:val="24"/>
              </w:rPr>
              <w:t xml:space="preserve"> HMW SUD</w:t>
            </w:r>
          </w:p>
        </w:tc>
        <w:tc>
          <w:tcPr>
            <w:tcW w:w="4065" w:type="dxa"/>
            <w:tcMar>
              <w:top w:w="0" w:type="dxa"/>
              <w:left w:w="108" w:type="dxa"/>
              <w:bottom w:w="0" w:type="dxa"/>
              <w:right w:w="108" w:type="dxa"/>
            </w:tcMar>
            <w:vAlign w:val="center"/>
          </w:tcPr>
          <w:p w14:paraId="116E1460" w14:textId="77777777"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60 days after the Commission receives the final appraisal</w:t>
            </w:r>
          </w:p>
        </w:tc>
      </w:tr>
      <w:tr w:rsidR="002E5957" w:rsidRPr="008627B1" w14:paraId="69C04B48" w14:textId="77777777" w:rsidTr="00A56C8C">
        <w:trPr>
          <w:trHeight w:val="540"/>
        </w:trPr>
        <w:tc>
          <w:tcPr>
            <w:tcW w:w="5395" w:type="dxa"/>
            <w:tcMar>
              <w:top w:w="0" w:type="dxa"/>
              <w:left w:w="108" w:type="dxa"/>
              <w:bottom w:w="0" w:type="dxa"/>
              <w:right w:w="108" w:type="dxa"/>
            </w:tcMar>
            <w:vAlign w:val="center"/>
          </w:tcPr>
          <w:p w14:paraId="584A6D2B" w14:textId="25BD1817" w:rsidR="002E5957" w:rsidRPr="008627B1" w:rsidRDefault="002E5957" w:rsidP="002E5957">
            <w:pPr>
              <w:spacing w:after="0" w:line="240" w:lineRule="auto"/>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Deadline for petitioner to pay any compensation due to</w:t>
            </w:r>
            <w:r w:rsidRPr="008627B1">
              <w:rPr>
                <w:rFonts w:ascii="Times New Roman" w:hAnsi="Times New Roman" w:cs="Times New Roman"/>
                <w:sz w:val="24"/>
                <w:szCs w:val="24"/>
              </w:rPr>
              <w:t xml:space="preserve"> HMW SUD</w:t>
            </w:r>
          </w:p>
        </w:tc>
        <w:tc>
          <w:tcPr>
            <w:tcW w:w="4065" w:type="dxa"/>
            <w:tcMar>
              <w:top w:w="0" w:type="dxa"/>
              <w:left w:w="108" w:type="dxa"/>
              <w:bottom w:w="0" w:type="dxa"/>
              <w:right w:w="108" w:type="dxa"/>
            </w:tcMar>
            <w:vAlign w:val="center"/>
          </w:tcPr>
          <w:p w14:paraId="3A4AFC5D" w14:textId="77777777" w:rsidR="002E5957" w:rsidRPr="008627B1" w:rsidRDefault="002E5957" w:rsidP="002E5957">
            <w:pPr>
              <w:spacing w:after="0" w:line="240" w:lineRule="auto"/>
              <w:contextualSpacing/>
              <w:jc w:val="both"/>
              <w:rPr>
                <w:rFonts w:ascii="Times New Roman" w:eastAsia="Calibri" w:hAnsi="Times New Roman" w:cs="Times New Roman"/>
                <w:sz w:val="24"/>
                <w:szCs w:val="24"/>
              </w:rPr>
            </w:pPr>
            <w:r w:rsidRPr="008627B1">
              <w:rPr>
                <w:rFonts w:ascii="Times New Roman" w:eastAsia="Calibri" w:hAnsi="Times New Roman" w:cs="Times New Roman"/>
                <w:sz w:val="24"/>
                <w:szCs w:val="24"/>
              </w:rPr>
              <w:t>Within 90 days of the Commission’s final order on compensation</w:t>
            </w:r>
          </w:p>
        </w:tc>
      </w:tr>
    </w:tbl>
    <w:p w14:paraId="23496E8B" w14:textId="77777777" w:rsidR="001B1349" w:rsidRPr="008627B1" w:rsidRDefault="001B1349" w:rsidP="005E7F09">
      <w:pPr>
        <w:spacing w:line="360" w:lineRule="auto"/>
        <w:ind w:firstLine="720"/>
        <w:jc w:val="both"/>
        <w:rPr>
          <w:rFonts w:ascii="Times New Roman" w:hAnsi="Times New Roman" w:cs="Times New Roman"/>
          <w:sz w:val="24"/>
          <w:szCs w:val="24"/>
        </w:rPr>
      </w:pPr>
    </w:p>
    <w:p w14:paraId="2962E568" w14:textId="77777777" w:rsidR="0067604D" w:rsidRPr="008627B1" w:rsidRDefault="0067604D" w:rsidP="00B6677B">
      <w:pPr>
        <w:numPr>
          <w:ilvl w:val="0"/>
          <w:numId w:val="11"/>
        </w:numPr>
        <w:spacing w:after="0" w:line="360" w:lineRule="auto"/>
        <w:ind w:left="0" w:firstLine="0"/>
        <w:contextualSpacing/>
        <w:jc w:val="center"/>
        <w:rPr>
          <w:rFonts w:ascii="Times New Roman" w:hAnsi="Times New Roman" w:cs="Times New Roman"/>
          <w:b/>
          <w:sz w:val="24"/>
          <w:szCs w:val="24"/>
        </w:rPr>
      </w:pPr>
      <w:r w:rsidRPr="008627B1">
        <w:rPr>
          <w:rFonts w:ascii="Times New Roman" w:hAnsi="Times New Roman" w:cs="Times New Roman"/>
          <w:b/>
          <w:sz w:val="24"/>
          <w:szCs w:val="24"/>
        </w:rPr>
        <w:t>CONCLUSION</w:t>
      </w:r>
    </w:p>
    <w:p w14:paraId="52079EAC" w14:textId="7FFCEDE9" w:rsidR="0067604D" w:rsidRPr="008627B1" w:rsidRDefault="0067604D" w:rsidP="0067604D">
      <w:pPr>
        <w:autoSpaceDE w:val="0"/>
        <w:autoSpaceDN w:val="0"/>
        <w:adjustRightInd w:val="0"/>
        <w:spacing w:line="360" w:lineRule="auto"/>
        <w:jc w:val="both"/>
        <w:rPr>
          <w:rFonts w:ascii="Times New Roman" w:hAnsi="Times New Roman" w:cs="Times New Roman"/>
          <w:sz w:val="24"/>
          <w:szCs w:val="24"/>
        </w:rPr>
      </w:pPr>
      <w:r w:rsidRPr="008627B1">
        <w:rPr>
          <w:rFonts w:ascii="Times New Roman" w:hAnsi="Times New Roman" w:cs="Times New Roman"/>
          <w:sz w:val="24"/>
          <w:szCs w:val="24"/>
        </w:rPr>
        <w:tab/>
      </w:r>
      <w:r w:rsidR="000D6179" w:rsidRPr="008627B1">
        <w:rPr>
          <w:rFonts w:ascii="Times New Roman" w:hAnsi="Times New Roman" w:cs="Times New Roman"/>
          <w:sz w:val="24"/>
          <w:szCs w:val="24"/>
        </w:rPr>
        <w:t>For the reasons detailed above, Staff recommends that the supplemented petition be found administratively complete and that the proposed procedural schedule be adopted. Staff respectfully requests the entry of an order consistent with these recommendations</w:t>
      </w:r>
      <w:r w:rsidR="00E157C2" w:rsidRPr="008627B1">
        <w:rPr>
          <w:rFonts w:ascii="Times New Roman" w:hAnsi="Times New Roman" w:cs="Times New Roman"/>
          <w:sz w:val="24"/>
          <w:szCs w:val="24"/>
        </w:rPr>
        <w:t>.</w:t>
      </w:r>
    </w:p>
    <w:p w14:paraId="6B75187D" w14:textId="77777777" w:rsidR="001B1349" w:rsidRPr="008627B1" w:rsidRDefault="001B1349" w:rsidP="001B1349">
      <w:pPr>
        <w:rPr>
          <w:rFonts w:ascii="Times New Roman" w:eastAsia="Times New Roman" w:hAnsi="Times New Roman" w:cs="Times New Roman"/>
          <w:sz w:val="24"/>
          <w:szCs w:val="24"/>
        </w:rPr>
      </w:pPr>
    </w:p>
    <w:p w14:paraId="60FECEDB" w14:textId="25988ECB" w:rsidR="001B1349" w:rsidRPr="008627B1" w:rsidRDefault="001B1349" w:rsidP="001B1349">
      <w:pPr>
        <w:rPr>
          <w:rFonts w:ascii="Times New Roman" w:eastAsia="Times New Roman" w:hAnsi="Times New Roman" w:cs="Times New Roman"/>
          <w:sz w:val="24"/>
          <w:szCs w:val="24"/>
        </w:rPr>
      </w:pPr>
    </w:p>
    <w:p w14:paraId="68AACEFF" w14:textId="7BD3F0E3" w:rsidR="00393EB3" w:rsidRPr="008627B1" w:rsidRDefault="00393EB3" w:rsidP="001B1349">
      <w:pPr>
        <w:rPr>
          <w:rFonts w:ascii="Times New Roman" w:eastAsia="Times New Roman" w:hAnsi="Times New Roman" w:cs="Times New Roman"/>
          <w:sz w:val="24"/>
          <w:szCs w:val="24"/>
        </w:rPr>
      </w:pPr>
    </w:p>
    <w:p w14:paraId="0CCD3605" w14:textId="379E138A" w:rsidR="00393EB3" w:rsidRPr="008627B1" w:rsidRDefault="00393EB3" w:rsidP="001B1349">
      <w:pPr>
        <w:rPr>
          <w:rFonts w:ascii="Times New Roman" w:eastAsia="Times New Roman" w:hAnsi="Times New Roman" w:cs="Times New Roman"/>
          <w:sz w:val="24"/>
          <w:szCs w:val="24"/>
        </w:rPr>
      </w:pPr>
    </w:p>
    <w:p w14:paraId="4660780A" w14:textId="7DE9E87A" w:rsidR="00393EB3" w:rsidRPr="008627B1" w:rsidRDefault="00393EB3" w:rsidP="001B1349">
      <w:pPr>
        <w:rPr>
          <w:rFonts w:ascii="Times New Roman" w:eastAsia="Times New Roman" w:hAnsi="Times New Roman" w:cs="Times New Roman"/>
          <w:sz w:val="24"/>
          <w:szCs w:val="24"/>
        </w:rPr>
      </w:pPr>
    </w:p>
    <w:p w14:paraId="11889027" w14:textId="3F0ED726" w:rsidR="00393EB3" w:rsidRPr="008627B1" w:rsidRDefault="00393EB3" w:rsidP="001B1349">
      <w:pPr>
        <w:rPr>
          <w:rFonts w:ascii="Times New Roman" w:eastAsia="Times New Roman" w:hAnsi="Times New Roman" w:cs="Times New Roman"/>
          <w:sz w:val="24"/>
          <w:szCs w:val="24"/>
        </w:rPr>
      </w:pPr>
    </w:p>
    <w:p w14:paraId="3760A260" w14:textId="114200FD" w:rsidR="00393EB3" w:rsidRPr="008627B1" w:rsidRDefault="00393EB3" w:rsidP="001B1349">
      <w:pPr>
        <w:rPr>
          <w:rFonts w:ascii="Times New Roman" w:eastAsia="Times New Roman" w:hAnsi="Times New Roman" w:cs="Times New Roman"/>
          <w:sz w:val="24"/>
          <w:szCs w:val="24"/>
        </w:rPr>
      </w:pPr>
    </w:p>
    <w:p w14:paraId="2C2CA1A9" w14:textId="47428944" w:rsidR="00393EB3" w:rsidRPr="008627B1" w:rsidRDefault="00393EB3" w:rsidP="001B1349">
      <w:pPr>
        <w:rPr>
          <w:rFonts w:ascii="Times New Roman" w:eastAsia="Times New Roman" w:hAnsi="Times New Roman" w:cs="Times New Roman"/>
          <w:sz w:val="24"/>
          <w:szCs w:val="24"/>
        </w:rPr>
      </w:pPr>
    </w:p>
    <w:p w14:paraId="5E98CA5F" w14:textId="26988218" w:rsidR="00393EB3" w:rsidRPr="008627B1" w:rsidRDefault="00393EB3" w:rsidP="001B1349">
      <w:pPr>
        <w:rPr>
          <w:rFonts w:ascii="Times New Roman" w:eastAsia="Times New Roman" w:hAnsi="Times New Roman" w:cs="Times New Roman"/>
          <w:sz w:val="24"/>
          <w:szCs w:val="24"/>
        </w:rPr>
      </w:pPr>
    </w:p>
    <w:p w14:paraId="43C3958E" w14:textId="414D4353" w:rsidR="00393EB3" w:rsidRPr="008627B1" w:rsidRDefault="00393EB3" w:rsidP="001B1349">
      <w:pPr>
        <w:rPr>
          <w:rFonts w:ascii="Times New Roman" w:eastAsia="Times New Roman" w:hAnsi="Times New Roman" w:cs="Times New Roman"/>
          <w:sz w:val="24"/>
          <w:szCs w:val="24"/>
        </w:rPr>
      </w:pPr>
    </w:p>
    <w:p w14:paraId="4C1C9FB8" w14:textId="01282426" w:rsidR="00393EB3" w:rsidRPr="008627B1" w:rsidRDefault="00393EB3" w:rsidP="001B1349">
      <w:pPr>
        <w:rPr>
          <w:rFonts w:ascii="Times New Roman" w:eastAsia="Times New Roman" w:hAnsi="Times New Roman" w:cs="Times New Roman"/>
          <w:sz w:val="24"/>
          <w:szCs w:val="24"/>
        </w:rPr>
      </w:pPr>
    </w:p>
    <w:p w14:paraId="7BFF7229" w14:textId="77777777" w:rsidR="00393EB3" w:rsidRPr="008627B1" w:rsidRDefault="00393EB3" w:rsidP="001B1349">
      <w:pPr>
        <w:rPr>
          <w:rFonts w:ascii="Times New Roman" w:eastAsia="Times New Roman" w:hAnsi="Times New Roman" w:cs="Times New Roman"/>
          <w:sz w:val="24"/>
          <w:szCs w:val="24"/>
        </w:rPr>
      </w:pPr>
    </w:p>
    <w:p w14:paraId="5424447E" w14:textId="336EF050" w:rsidR="00E75855" w:rsidRPr="008627B1" w:rsidRDefault="00E75855" w:rsidP="001B1349">
      <w:pPr>
        <w:rPr>
          <w:rFonts w:ascii="Times New Roman" w:eastAsia="Times New Roman" w:hAnsi="Times New Roman" w:cs="Times New Roman"/>
          <w:sz w:val="24"/>
          <w:szCs w:val="24"/>
        </w:rPr>
      </w:pPr>
      <w:r w:rsidRPr="008627B1">
        <w:rPr>
          <w:rFonts w:ascii="Times New Roman" w:eastAsia="Times New Roman" w:hAnsi="Times New Roman" w:cs="Times New Roman"/>
          <w:sz w:val="24"/>
          <w:szCs w:val="24"/>
        </w:rPr>
        <w:lastRenderedPageBreak/>
        <w:t>Dated</w:t>
      </w:r>
      <w:r w:rsidR="007E0F2C" w:rsidRPr="008627B1">
        <w:rPr>
          <w:rFonts w:ascii="Times New Roman" w:eastAsia="Times New Roman" w:hAnsi="Times New Roman" w:cs="Times New Roman"/>
          <w:sz w:val="24"/>
          <w:szCs w:val="24"/>
        </w:rPr>
        <w:t xml:space="preserve">: </w:t>
      </w:r>
      <w:r w:rsidRPr="008627B1">
        <w:rPr>
          <w:rFonts w:ascii="Times New Roman" w:eastAsia="Times New Roman" w:hAnsi="Times New Roman" w:cs="Times New Roman"/>
          <w:sz w:val="24"/>
          <w:szCs w:val="24"/>
        </w:rPr>
        <w:t xml:space="preserve"> </w:t>
      </w:r>
      <w:r w:rsidRPr="008627B1">
        <w:rPr>
          <w:rFonts w:ascii="Times New Roman" w:eastAsia="Times New Roman" w:hAnsi="Times New Roman" w:cs="Times New Roman"/>
          <w:sz w:val="24"/>
          <w:szCs w:val="24"/>
        </w:rPr>
        <w:fldChar w:fldCharType="begin"/>
      </w:r>
      <w:r w:rsidRPr="008627B1">
        <w:rPr>
          <w:rFonts w:ascii="Times New Roman" w:eastAsia="Times New Roman" w:hAnsi="Times New Roman" w:cs="Times New Roman"/>
          <w:sz w:val="24"/>
          <w:szCs w:val="24"/>
        </w:rPr>
        <w:instrText xml:space="preserve"> DATE \@ "MMMM d, yyyy" </w:instrText>
      </w:r>
      <w:r w:rsidRPr="008627B1">
        <w:rPr>
          <w:rFonts w:ascii="Times New Roman" w:eastAsia="Times New Roman" w:hAnsi="Times New Roman" w:cs="Times New Roman"/>
          <w:sz w:val="24"/>
          <w:szCs w:val="24"/>
        </w:rPr>
        <w:fldChar w:fldCharType="separate"/>
      </w:r>
      <w:r w:rsidR="008627B1" w:rsidRPr="008627B1">
        <w:rPr>
          <w:rFonts w:ascii="Times New Roman" w:eastAsia="Times New Roman" w:hAnsi="Times New Roman" w:cs="Times New Roman"/>
          <w:noProof/>
          <w:sz w:val="24"/>
          <w:szCs w:val="24"/>
        </w:rPr>
        <w:t>July 13, 2021</w:t>
      </w:r>
      <w:r w:rsidRPr="008627B1">
        <w:rPr>
          <w:rFonts w:ascii="Times New Roman" w:eastAsia="Times New Roman" w:hAnsi="Times New Roman" w:cs="Times New Roman"/>
          <w:sz w:val="24"/>
          <w:szCs w:val="24"/>
        </w:rPr>
        <w:fldChar w:fldCharType="end"/>
      </w:r>
    </w:p>
    <w:p w14:paraId="1C370944" w14:textId="22358C59" w:rsidR="00620EFA" w:rsidRPr="008627B1"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8627B1" w:rsidRDefault="00E75855" w:rsidP="009B5177">
      <w:pPr>
        <w:spacing w:after="0" w:line="480" w:lineRule="auto"/>
        <w:ind w:left="4320"/>
        <w:jc w:val="both"/>
        <w:rPr>
          <w:rFonts w:ascii="Times New Roman" w:eastAsia="Times New Roman" w:hAnsi="Times New Roman" w:cs="Times New Roman"/>
          <w:sz w:val="24"/>
          <w:szCs w:val="20"/>
        </w:rPr>
      </w:pPr>
      <w:r w:rsidRPr="008627B1">
        <w:rPr>
          <w:rFonts w:ascii="Times New Roman" w:eastAsia="Times New Roman" w:hAnsi="Times New Roman" w:cs="Times New Roman"/>
          <w:sz w:val="24"/>
          <w:szCs w:val="20"/>
        </w:rPr>
        <w:t xml:space="preserve">Respectfully </w:t>
      </w:r>
      <w:r w:rsidR="00F82F0A" w:rsidRPr="008627B1">
        <w:rPr>
          <w:rFonts w:ascii="Times New Roman" w:eastAsia="Times New Roman" w:hAnsi="Times New Roman" w:cs="Times New Roman"/>
          <w:sz w:val="24"/>
          <w:szCs w:val="20"/>
        </w:rPr>
        <w:t>s</w:t>
      </w:r>
      <w:r w:rsidRPr="008627B1">
        <w:rPr>
          <w:rFonts w:ascii="Times New Roman" w:eastAsia="Times New Roman" w:hAnsi="Times New Roman" w:cs="Times New Roman"/>
          <w:sz w:val="24"/>
          <w:szCs w:val="20"/>
        </w:rPr>
        <w:t>ubmitted,</w:t>
      </w:r>
    </w:p>
    <w:p w14:paraId="27D5A867" w14:textId="757BFC95" w:rsidR="00E75855" w:rsidRPr="008627B1" w:rsidRDefault="009B5177" w:rsidP="009B5177">
      <w:pPr>
        <w:spacing w:after="0" w:line="240" w:lineRule="auto"/>
        <w:ind w:left="4320"/>
        <w:contextualSpacing/>
        <w:rPr>
          <w:rFonts w:ascii="Times New Roman" w:eastAsia="Times New Roman" w:hAnsi="Times New Roman" w:cs="Times New Roman"/>
          <w:b/>
          <w:sz w:val="24"/>
          <w:szCs w:val="24"/>
        </w:rPr>
      </w:pPr>
      <w:r w:rsidRPr="008627B1">
        <w:rPr>
          <w:rFonts w:ascii="Times New Roman" w:eastAsia="Times New Roman" w:hAnsi="Times New Roman" w:cs="Times New Roman"/>
          <w:b/>
          <w:sz w:val="24"/>
          <w:szCs w:val="24"/>
        </w:rPr>
        <w:t>PUBLIC UTILITY COMMISSION OF T</w:t>
      </w:r>
      <w:r w:rsidR="00E75855" w:rsidRPr="008627B1">
        <w:rPr>
          <w:rFonts w:ascii="Times New Roman" w:eastAsia="Times New Roman" w:hAnsi="Times New Roman" w:cs="Times New Roman"/>
          <w:b/>
          <w:sz w:val="24"/>
          <w:szCs w:val="24"/>
        </w:rPr>
        <w:t>EXAS LEGAL DIVISION</w:t>
      </w:r>
    </w:p>
    <w:p w14:paraId="4AAA2EDD" w14:textId="77777777" w:rsidR="00E75855" w:rsidRPr="008627B1"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8627B1" w:rsidRDefault="00E75855" w:rsidP="009B5177">
      <w:pPr>
        <w:spacing w:after="0" w:line="240" w:lineRule="auto"/>
        <w:contextualSpacing/>
        <w:jc w:val="both"/>
        <w:rPr>
          <w:rFonts w:ascii="Times New Roman" w:eastAsia="Times New Roman" w:hAnsi="Times New Roman" w:cs="Times New Roman"/>
          <w:sz w:val="24"/>
          <w:szCs w:val="24"/>
        </w:rPr>
      </w:pP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r>
      <w:r w:rsidR="00E73816" w:rsidRPr="008627B1">
        <w:rPr>
          <w:rFonts w:ascii="Times New Roman" w:eastAsia="Times New Roman" w:hAnsi="Times New Roman" w:cs="Times New Roman"/>
          <w:sz w:val="24"/>
          <w:szCs w:val="24"/>
        </w:rPr>
        <w:t>Rachelle Nicolette Robles</w:t>
      </w:r>
    </w:p>
    <w:p w14:paraId="658A37E1" w14:textId="77777777" w:rsidR="00E75855" w:rsidRPr="008627B1" w:rsidRDefault="00E75855" w:rsidP="009B5177">
      <w:pPr>
        <w:spacing w:after="0" w:line="240" w:lineRule="auto"/>
        <w:contextualSpacing/>
        <w:rPr>
          <w:rFonts w:ascii="Times New Roman" w:eastAsia="Times New Roman" w:hAnsi="Times New Roman" w:cs="Times New Roman"/>
          <w:sz w:val="24"/>
          <w:szCs w:val="24"/>
        </w:rPr>
      </w:pPr>
      <w:r w:rsidRPr="008627B1">
        <w:rPr>
          <w:rFonts w:ascii="Times New Roman" w:eastAsia="Times New Roman" w:hAnsi="Times New Roman" w:cs="Times New Roman"/>
          <w:sz w:val="24"/>
          <w:szCs w:val="24"/>
        </w:rPr>
        <w:tab/>
      </w:r>
      <w:r w:rsidRPr="008627B1">
        <w:rPr>
          <w:rFonts w:ascii="Times New Roman" w:eastAsia="Times New Roman" w:hAnsi="Times New Roman" w:cs="Times New Roman"/>
          <w:sz w:val="24"/>
          <w:szCs w:val="24"/>
        </w:rPr>
        <w:tab/>
      </w:r>
      <w:r w:rsidRPr="008627B1">
        <w:rPr>
          <w:rFonts w:ascii="Times New Roman" w:eastAsia="Times New Roman" w:hAnsi="Times New Roman" w:cs="Times New Roman"/>
          <w:sz w:val="24"/>
          <w:szCs w:val="24"/>
        </w:rPr>
        <w:tab/>
      </w:r>
      <w:r w:rsidRPr="008627B1">
        <w:rPr>
          <w:rFonts w:ascii="Times New Roman" w:eastAsia="Times New Roman" w:hAnsi="Times New Roman" w:cs="Times New Roman"/>
          <w:sz w:val="24"/>
          <w:szCs w:val="24"/>
        </w:rPr>
        <w:tab/>
      </w:r>
      <w:r w:rsidRPr="008627B1">
        <w:rPr>
          <w:rFonts w:ascii="Times New Roman" w:eastAsia="Times New Roman" w:hAnsi="Times New Roman" w:cs="Times New Roman"/>
          <w:sz w:val="24"/>
          <w:szCs w:val="24"/>
        </w:rPr>
        <w:tab/>
      </w:r>
      <w:r w:rsidRPr="008627B1">
        <w:rPr>
          <w:rFonts w:ascii="Times New Roman" w:eastAsia="Times New Roman" w:hAnsi="Times New Roman" w:cs="Times New Roman"/>
          <w:sz w:val="24"/>
          <w:szCs w:val="24"/>
        </w:rPr>
        <w:tab/>
        <w:t>Division Director</w:t>
      </w:r>
    </w:p>
    <w:p w14:paraId="028E94F9" w14:textId="32F649AB" w:rsidR="00E75855" w:rsidRPr="008627B1" w:rsidRDefault="00E75855" w:rsidP="001C38D4">
      <w:pPr>
        <w:spacing w:after="0" w:line="240" w:lineRule="auto"/>
        <w:contextualSpacing/>
        <w:jc w:val="both"/>
        <w:rPr>
          <w:rFonts w:ascii="Times New Roman" w:eastAsia="Times New Roman" w:hAnsi="Times New Roman" w:cs="Times New Roman"/>
          <w:sz w:val="24"/>
          <w:szCs w:val="24"/>
        </w:rPr>
      </w:pPr>
    </w:p>
    <w:p w14:paraId="2C944044" w14:textId="3113181E" w:rsidR="007F70C5" w:rsidRPr="008627B1" w:rsidRDefault="00906FB4" w:rsidP="007F70C5">
      <w:pPr>
        <w:spacing w:after="0" w:line="240" w:lineRule="auto"/>
        <w:ind w:left="4320"/>
        <w:jc w:val="both"/>
        <w:rPr>
          <w:rFonts w:ascii="Times New Roman" w:eastAsia="Times New Roman" w:hAnsi="Times New Roman" w:cs="Times New Roman"/>
          <w:sz w:val="24"/>
          <w:szCs w:val="20"/>
        </w:rPr>
      </w:pPr>
      <w:r w:rsidRPr="008627B1">
        <w:rPr>
          <w:rFonts w:ascii="Times New Roman" w:eastAsia="Times New Roman" w:hAnsi="Times New Roman" w:cs="Times New Roman"/>
          <w:sz w:val="24"/>
          <w:szCs w:val="20"/>
        </w:rPr>
        <w:t xml:space="preserve">Eleanor </w:t>
      </w:r>
      <w:proofErr w:type="spellStart"/>
      <w:r w:rsidRPr="008627B1">
        <w:rPr>
          <w:rFonts w:ascii="Times New Roman" w:eastAsia="Times New Roman" w:hAnsi="Times New Roman" w:cs="Times New Roman"/>
          <w:sz w:val="24"/>
          <w:szCs w:val="20"/>
        </w:rPr>
        <w:t>D’Ambrosio</w:t>
      </w:r>
      <w:proofErr w:type="spellEnd"/>
    </w:p>
    <w:p w14:paraId="4E723902" w14:textId="77777777" w:rsidR="007F70C5" w:rsidRPr="008627B1" w:rsidRDefault="007F70C5" w:rsidP="007F70C5">
      <w:pPr>
        <w:spacing w:after="0" w:line="240" w:lineRule="auto"/>
        <w:ind w:left="4320"/>
        <w:jc w:val="both"/>
        <w:rPr>
          <w:rFonts w:ascii="Times New Roman" w:eastAsia="Times New Roman" w:hAnsi="Times New Roman" w:cs="Times New Roman"/>
          <w:sz w:val="24"/>
          <w:szCs w:val="24"/>
        </w:rPr>
      </w:pPr>
      <w:r w:rsidRPr="008627B1">
        <w:rPr>
          <w:rFonts w:ascii="Times New Roman" w:eastAsia="Times New Roman" w:hAnsi="Times New Roman" w:cs="Times New Roman"/>
          <w:sz w:val="24"/>
          <w:szCs w:val="24"/>
        </w:rPr>
        <w:t>Managing Attorney</w:t>
      </w:r>
    </w:p>
    <w:p w14:paraId="0F01E66F" w14:textId="77777777" w:rsidR="007F70C5" w:rsidRPr="008627B1" w:rsidRDefault="007F70C5" w:rsidP="007F70C5">
      <w:pPr>
        <w:spacing w:after="0" w:line="240" w:lineRule="auto"/>
        <w:ind w:left="4320"/>
        <w:jc w:val="both"/>
        <w:rPr>
          <w:rFonts w:ascii="Times New Roman" w:eastAsia="Times New Roman" w:hAnsi="Times New Roman" w:cs="Times New Roman"/>
          <w:sz w:val="24"/>
          <w:szCs w:val="24"/>
        </w:rPr>
      </w:pPr>
    </w:p>
    <w:p w14:paraId="56F1E898" w14:textId="62CAE6CD" w:rsidR="007F70C5" w:rsidRPr="008627B1" w:rsidRDefault="00AF2D57" w:rsidP="007F70C5">
      <w:pPr>
        <w:spacing w:after="0" w:line="240" w:lineRule="auto"/>
        <w:ind w:left="4320"/>
        <w:jc w:val="both"/>
        <w:rPr>
          <w:rFonts w:ascii="Times New Roman" w:eastAsia="Times New Roman" w:hAnsi="Times New Roman" w:cs="Times New Roman"/>
          <w:i/>
          <w:iCs/>
          <w:sz w:val="24"/>
          <w:szCs w:val="24"/>
          <w:u w:val="single"/>
        </w:rPr>
      </w:pPr>
      <w:r w:rsidRPr="008627B1">
        <w:rPr>
          <w:rFonts w:ascii="Times New Roman" w:eastAsia="Times New Roman" w:hAnsi="Times New Roman" w:cs="Times New Roman"/>
          <w:i/>
          <w:iCs/>
          <w:sz w:val="24"/>
          <w:szCs w:val="24"/>
          <w:u w:val="single"/>
        </w:rPr>
        <w:t>/s/ Kevin R. Bartz__________</w:t>
      </w:r>
    </w:p>
    <w:p w14:paraId="377C3AD6" w14:textId="77777777" w:rsidR="007F70C5" w:rsidRPr="008627B1" w:rsidRDefault="007F70C5" w:rsidP="007F70C5">
      <w:pPr>
        <w:spacing w:after="0" w:line="240" w:lineRule="auto"/>
        <w:ind w:left="720"/>
        <w:jc w:val="both"/>
        <w:rPr>
          <w:rFonts w:ascii="Times New Roman" w:eastAsia="Times New Roman" w:hAnsi="Times New Roman" w:cs="Times New Roman"/>
          <w:sz w:val="24"/>
          <w:szCs w:val="20"/>
        </w:rPr>
      </w:pP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t>Kevin R. Bartz</w:t>
      </w:r>
    </w:p>
    <w:p w14:paraId="33E9E395" w14:textId="77777777" w:rsidR="007F70C5" w:rsidRPr="008627B1" w:rsidRDefault="007F70C5" w:rsidP="007F70C5">
      <w:pPr>
        <w:spacing w:after="0" w:line="240" w:lineRule="auto"/>
        <w:ind w:left="720"/>
        <w:jc w:val="both"/>
        <w:rPr>
          <w:rFonts w:ascii="Times New Roman" w:eastAsia="Times New Roman" w:hAnsi="Times New Roman" w:cs="Times New Roman"/>
          <w:sz w:val="24"/>
          <w:szCs w:val="20"/>
        </w:rPr>
      </w:pP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r>
      <w:r w:rsidRPr="008627B1">
        <w:rPr>
          <w:rFonts w:ascii="Times New Roman" w:eastAsia="Times New Roman" w:hAnsi="Times New Roman" w:cs="Times New Roman"/>
          <w:sz w:val="24"/>
          <w:szCs w:val="20"/>
        </w:rPr>
        <w:tab/>
        <w:t>State Bar No. 24101488</w:t>
      </w:r>
    </w:p>
    <w:p w14:paraId="2ECC9BAE" w14:textId="77777777" w:rsidR="007F70C5" w:rsidRPr="008627B1" w:rsidRDefault="007F70C5" w:rsidP="007F70C5">
      <w:pPr>
        <w:spacing w:after="0" w:line="240" w:lineRule="auto"/>
        <w:ind w:left="4320"/>
        <w:jc w:val="both"/>
        <w:rPr>
          <w:rFonts w:ascii="Times New Roman" w:eastAsia="Times New Roman" w:hAnsi="Times New Roman" w:cs="Times New Roman"/>
          <w:sz w:val="24"/>
          <w:szCs w:val="24"/>
        </w:rPr>
      </w:pPr>
      <w:r w:rsidRPr="008627B1">
        <w:rPr>
          <w:rFonts w:ascii="Times New Roman" w:eastAsia="Times New Roman" w:hAnsi="Times New Roman" w:cs="Times New Roman"/>
          <w:sz w:val="24"/>
          <w:szCs w:val="24"/>
        </w:rPr>
        <w:t>1701 N. Congress Avenue</w:t>
      </w:r>
    </w:p>
    <w:p w14:paraId="7A7D1FCC" w14:textId="77777777" w:rsidR="007F70C5" w:rsidRPr="008627B1" w:rsidRDefault="007F70C5" w:rsidP="007F70C5">
      <w:pPr>
        <w:spacing w:after="0" w:line="240" w:lineRule="auto"/>
        <w:ind w:left="4320"/>
        <w:jc w:val="both"/>
        <w:rPr>
          <w:rFonts w:ascii="Times New Roman" w:eastAsia="Times New Roman" w:hAnsi="Times New Roman" w:cs="Times New Roman"/>
          <w:sz w:val="24"/>
          <w:szCs w:val="24"/>
        </w:rPr>
      </w:pPr>
      <w:r w:rsidRPr="008627B1">
        <w:rPr>
          <w:rFonts w:ascii="Times New Roman" w:eastAsia="Times New Roman" w:hAnsi="Times New Roman" w:cs="Times New Roman"/>
          <w:sz w:val="24"/>
          <w:szCs w:val="24"/>
        </w:rPr>
        <w:t>P.O. Box 13326</w:t>
      </w:r>
    </w:p>
    <w:p w14:paraId="2D39E127" w14:textId="77777777" w:rsidR="007F70C5" w:rsidRPr="008627B1" w:rsidRDefault="007F70C5" w:rsidP="007F70C5">
      <w:pPr>
        <w:spacing w:after="0" w:line="240" w:lineRule="auto"/>
        <w:ind w:left="4320"/>
        <w:jc w:val="both"/>
        <w:rPr>
          <w:rFonts w:ascii="Times New Roman" w:eastAsia="Times New Roman" w:hAnsi="Times New Roman" w:cs="Times New Roman"/>
          <w:sz w:val="24"/>
          <w:szCs w:val="24"/>
        </w:rPr>
      </w:pPr>
      <w:r w:rsidRPr="008627B1">
        <w:rPr>
          <w:rFonts w:ascii="Times New Roman" w:eastAsia="Times New Roman" w:hAnsi="Times New Roman" w:cs="Times New Roman"/>
          <w:sz w:val="24"/>
          <w:szCs w:val="24"/>
        </w:rPr>
        <w:t>Austin, Texas 78711-3326</w:t>
      </w:r>
    </w:p>
    <w:p w14:paraId="207F5B61" w14:textId="77777777" w:rsidR="007F70C5" w:rsidRPr="008627B1" w:rsidRDefault="007F70C5" w:rsidP="007F70C5">
      <w:pPr>
        <w:spacing w:after="0" w:line="240" w:lineRule="auto"/>
        <w:ind w:left="4320"/>
        <w:jc w:val="both"/>
        <w:rPr>
          <w:rFonts w:ascii="Times New Roman" w:eastAsia="Times New Roman" w:hAnsi="Times New Roman" w:cs="Times New Roman"/>
          <w:sz w:val="24"/>
          <w:szCs w:val="24"/>
        </w:rPr>
      </w:pPr>
      <w:r w:rsidRPr="008627B1">
        <w:rPr>
          <w:rFonts w:ascii="Times New Roman" w:eastAsia="Times New Roman" w:hAnsi="Times New Roman" w:cs="Times New Roman"/>
          <w:sz w:val="24"/>
          <w:szCs w:val="24"/>
        </w:rPr>
        <w:t>(512) 936-7203</w:t>
      </w:r>
    </w:p>
    <w:p w14:paraId="50E15348" w14:textId="77777777" w:rsidR="007F70C5" w:rsidRPr="008627B1" w:rsidRDefault="007F70C5" w:rsidP="007F70C5">
      <w:pPr>
        <w:spacing w:after="0" w:line="240" w:lineRule="auto"/>
        <w:ind w:left="4320"/>
        <w:jc w:val="both"/>
        <w:rPr>
          <w:rFonts w:ascii="Times New Roman" w:eastAsia="Times New Roman" w:hAnsi="Times New Roman" w:cs="Times New Roman"/>
          <w:sz w:val="24"/>
          <w:szCs w:val="24"/>
        </w:rPr>
      </w:pPr>
      <w:r w:rsidRPr="008627B1">
        <w:rPr>
          <w:rFonts w:ascii="Times New Roman" w:eastAsia="Times New Roman" w:hAnsi="Times New Roman" w:cs="Times New Roman"/>
          <w:sz w:val="24"/>
          <w:szCs w:val="24"/>
        </w:rPr>
        <w:t>(512) 936-7268 (facsimile)</w:t>
      </w:r>
    </w:p>
    <w:p w14:paraId="6F44D016" w14:textId="77777777" w:rsidR="007F70C5" w:rsidRPr="008627B1" w:rsidRDefault="007F70C5" w:rsidP="007F70C5">
      <w:pPr>
        <w:spacing w:after="0" w:line="240" w:lineRule="auto"/>
        <w:ind w:left="4320"/>
        <w:jc w:val="both"/>
        <w:rPr>
          <w:rFonts w:ascii="Times New Roman" w:eastAsia="Times New Roman" w:hAnsi="Times New Roman" w:cs="Times New Roman"/>
          <w:sz w:val="24"/>
          <w:szCs w:val="24"/>
        </w:rPr>
      </w:pPr>
      <w:r w:rsidRPr="008627B1">
        <w:rPr>
          <w:rFonts w:ascii="Times New Roman" w:eastAsia="Times New Roman" w:hAnsi="Times New Roman" w:cs="Times New Roman"/>
          <w:sz w:val="24"/>
          <w:szCs w:val="24"/>
        </w:rPr>
        <w:t>kevin.bartz@puc.texas.gov</w:t>
      </w:r>
    </w:p>
    <w:p w14:paraId="2D74E8DC" w14:textId="2A528BD0" w:rsidR="00C74138" w:rsidRPr="008627B1" w:rsidRDefault="00C74138" w:rsidP="001C38D4">
      <w:pPr>
        <w:spacing w:after="0" w:line="240" w:lineRule="auto"/>
        <w:contextualSpacing/>
        <w:jc w:val="both"/>
        <w:rPr>
          <w:rFonts w:ascii="Times New Roman" w:eastAsia="Times New Roman" w:hAnsi="Times New Roman" w:cs="Times New Roman"/>
          <w:sz w:val="24"/>
          <w:szCs w:val="24"/>
        </w:rPr>
      </w:pPr>
    </w:p>
    <w:p w14:paraId="3BCA85C0" w14:textId="6379F2C3" w:rsidR="001B1349" w:rsidRPr="008627B1" w:rsidRDefault="001B1349" w:rsidP="001C38D4">
      <w:pPr>
        <w:spacing w:after="0" w:line="240" w:lineRule="auto"/>
        <w:contextualSpacing/>
        <w:jc w:val="both"/>
        <w:rPr>
          <w:rFonts w:ascii="Times New Roman" w:eastAsia="Times New Roman" w:hAnsi="Times New Roman" w:cs="Times New Roman"/>
          <w:sz w:val="24"/>
          <w:szCs w:val="24"/>
        </w:rPr>
      </w:pPr>
    </w:p>
    <w:p w14:paraId="5862FEC7" w14:textId="68D4ED42" w:rsidR="001B1349" w:rsidRPr="008627B1" w:rsidRDefault="001B1349" w:rsidP="001C38D4">
      <w:pPr>
        <w:spacing w:after="0" w:line="240" w:lineRule="auto"/>
        <w:contextualSpacing/>
        <w:jc w:val="both"/>
        <w:rPr>
          <w:rFonts w:ascii="Times New Roman" w:eastAsia="Times New Roman" w:hAnsi="Times New Roman" w:cs="Times New Roman"/>
          <w:sz w:val="24"/>
          <w:szCs w:val="24"/>
        </w:rPr>
      </w:pPr>
    </w:p>
    <w:p w14:paraId="4B9EFC6E" w14:textId="2D46E0AD" w:rsidR="001B1349" w:rsidRPr="008627B1" w:rsidRDefault="001B1349" w:rsidP="001C38D4">
      <w:pPr>
        <w:spacing w:after="0" w:line="240" w:lineRule="auto"/>
        <w:contextualSpacing/>
        <w:jc w:val="both"/>
        <w:rPr>
          <w:rFonts w:ascii="Times New Roman" w:eastAsia="Times New Roman" w:hAnsi="Times New Roman" w:cs="Times New Roman"/>
          <w:sz w:val="24"/>
          <w:szCs w:val="24"/>
        </w:rPr>
      </w:pPr>
    </w:p>
    <w:p w14:paraId="13262916" w14:textId="3A02FB79" w:rsidR="001B1349" w:rsidRPr="008627B1" w:rsidRDefault="001B1349" w:rsidP="001C38D4">
      <w:pPr>
        <w:spacing w:after="0" w:line="240" w:lineRule="auto"/>
        <w:contextualSpacing/>
        <w:jc w:val="both"/>
        <w:rPr>
          <w:rFonts w:ascii="Times New Roman" w:eastAsia="Times New Roman" w:hAnsi="Times New Roman" w:cs="Times New Roman"/>
          <w:sz w:val="24"/>
          <w:szCs w:val="24"/>
        </w:rPr>
      </w:pPr>
    </w:p>
    <w:p w14:paraId="662EF693" w14:textId="77777777" w:rsidR="00886257" w:rsidRPr="008627B1" w:rsidRDefault="00886257" w:rsidP="00886257">
      <w:pPr>
        <w:spacing w:after="0" w:line="240" w:lineRule="auto"/>
        <w:jc w:val="center"/>
        <w:rPr>
          <w:rFonts w:ascii="Times New Roman" w:eastAsia="Times New Roman" w:hAnsi="Times New Roman" w:cs="Times New Roman"/>
          <w:b/>
          <w:caps/>
          <w:sz w:val="24"/>
          <w:szCs w:val="24"/>
        </w:rPr>
      </w:pPr>
      <w:r w:rsidRPr="008627B1">
        <w:rPr>
          <w:rFonts w:ascii="Times New Roman" w:eastAsia="Times New Roman" w:hAnsi="Times New Roman" w:cs="Times New Roman"/>
          <w:b/>
          <w:caps/>
          <w:sz w:val="24"/>
          <w:szCs w:val="24"/>
        </w:rPr>
        <w:t>DOCKET NO. 51973</w:t>
      </w:r>
    </w:p>
    <w:p w14:paraId="0CB0F0ED" w14:textId="77777777" w:rsidR="00620EFA" w:rsidRPr="008627B1"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8627B1" w:rsidRDefault="00620EFA" w:rsidP="00620EFA">
      <w:pPr>
        <w:keepNext/>
        <w:spacing w:after="0" w:line="240" w:lineRule="auto"/>
        <w:jc w:val="center"/>
        <w:rPr>
          <w:rFonts w:ascii="Times New Roman" w:eastAsia="Times New Roman" w:hAnsi="Times New Roman" w:cs="Times New Roman"/>
          <w:b/>
          <w:sz w:val="24"/>
          <w:szCs w:val="24"/>
        </w:rPr>
      </w:pPr>
      <w:r w:rsidRPr="008627B1">
        <w:rPr>
          <w:rFonts w:ascii="Times New Roman" w:eastAsia="Times New Roman" w:hAnsi="Times New Roman" w:cs="Times New Roman"/>
          <w:b/>
          <w:sz w:val="24"/>
          <w:szCs w:val="24"/>
        </w:rPr>
        <w:t>CERTIFICATE OF SERVICE</w:t>
      </w:r>
    </w:p>
    <w:p w14:paraId="4A5AD62E" w14:textId="77777777" w:rsidR="00620EFA" w:rsidRPr="008627B1" w:rsidRDefault="00620EFA" w:rsidP="00620EFA">
      <w:pPr>
        <w:keepNext/>
        <w:spacing w:after="0" w:line="240" w:lineRule="auto"/>
        <w:jc w:val="center"/>
        <w:rPr>
          <w:rFonts w:ascii="Times New Roman" w:eastAsia="Times New Roman" w:hAnsi="Times New Roman" w:cs="Times New Roman"/>
          <w:b/>
          <w:sz w:val="24"/>
          <w:szCs w:val="24"/>
        </w:rPr>
      </w:pPr>
    </w:p>
    <w:p w14:paraId="19D77DC0" w14:textId="25262CDB" w:rsidR="00620EFA" w:rsidRPr="008627B1" w:rsidRDefault="00620EFA" w:rsidP="00620EFA">
      <w:pPr>
        <w:spacing w:after="0" w:line="360" w:lineRule="auto"/>
        <w:ind w:firstLine="720"/>
        <w:jc w:val="both"/>
        <w:rPr>
          <w:rFonts w:ascii="Times New Roman" w:eastAsia="Times New Roman" w:hAnsi="Times New Roman" w:cs="Times New Roman"/>
          <w:sz w:val="24"/>
          <w:szCs w:val="24"/>
        </w:rPr>
      </w:pPr>
      <w:r w:rsidRPr="008627B1">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F86396" w:rsidRPr="008627B1">
        <w:rPr>
          <w:rFonts w:ascii="Times New Roman" w:eastAsia="Times New Roman" w:hAnsi="Times New Roman" w:cs="Times New Roman"/>
          <w:sz w:val="24"/>
          <w:szCs w:val="24"/>
        </w:rPr>
        <w:fldChar w:fldCharType="begin"/>
      </w:r>
      <w:r w:rsidR="00F86396" w:rsidRPr="008627B1">
        <w:rPr>
          <w:rFonts w:ascii="Times New Roman" w:eastAsia="Times New Roman" w:hAnsi="Times New Roman" w:cs="Times New Roman"/>
          <w:sz w:val="24"/>
          <w:szCs w:val="24"/>
        </w:rPr>
        <w:instrText xml:space="preserve"> DATE \@ "MMMM d, yyyy" </w:instrText>
      </w:r>
      <w:r w:rsidR="00F86396" w:rsidRPr="008627B1">
        <w:rPr>
          <w:rFonts w:ascii="Times New Roman" w:eastAsia="Times New Roman" w:hAnsi="Times New Roman" w:cs="Times New Roman"/>
          <w:sz w:val="24"/>
          <w:szCs w:val="24"/>
        </w:rPr>
        <w:fldChar w:fldCharType="separate"/>
      </w:r>
      <w:r w:rsidR="008627B1" w:rsidRPr="008627B1">
        <w:rPr>
          <w:rFonts w:ascii="Times New Roman" w:eastAsia="Times New Roman" w:hAnsi="Times New Roman" w:cs="Times New Roman"/>
          <w:noProof/>
          <w:sz w:val="24"/>
          <w:szCs w:val="24"/>
        </w:rPr>
        <w:t>July 13, 2021</w:t>
      </w:r>
      <w:r w:rsidR="00F86396" w:rsidRPr="008627B1">
        <w:rPr>
          <w:rFonts w:ascii="Times New Roman" w:eastAsia="Times New Roman" w:hAnsi="Times New Roman" w:cs="Times New Roman"/>
          <w:sz w:val="24"/>
          <w:szCs w:val="24"/>
        </w:rPr>
        <w:fldChar w:fldCharType="end"/>
      </w:r>
      <w:r w:rsidRPr="008627B1">
        <w:rPr>
          <w:rFonts w:ascii="Times New Roman" w:eastAsia="Times New Roman" w:hAnsi="Times New Roman" w:cs="Times New Roman"/>
          <w:sz w:val="24"/>
          <w:szCs w:val="24"/>
        </w:rPr>
        <w:t xml:space="preserve">, in accordance with the Order Suspending Rules, issued in Project No. 50664. </w:t>
      </w:r>
    </w:p>
    <w:p w14:paraId="7AFFFCD2" w14:textId="77777777" w:rsidR="00620EFA" w:rsidRPr="008627B1" w:rsidRDefault="00620EFA" w:rsidP="00620EFA">
      <w:pPr>
        <w:keepNext/>
        <w:spacing w:after="0" w:line="240" w:lineRule="auto"/>
        <w:ind w:firstLine="720"/>
        <w:jc w:val="both"/>
        <w:rPr>
          <w:rFonts w:ascii="Times New Roman" w:eastAsia="Times New Roman" w:hAnsi="Times New Roman" w:cs="Times New Roman"/>
          <w:sz w:val="24"/>
          <w:szCs w:val="24"/>
        </w:rPr>
      </w:pPr>
    </w:p>
    <w:p w14:paraId="5E55CC37" w14:textId="7451E427" w:rsidR="000D6179" w:rsidRPr="008627B1" w:rsidRDefault="00512DF3" w:rsidP="000D6179">
      <w:pPr>
        <w:keepNext/>
        <w:spacing w:after="0" w:line="240" w:lineRule="auto"/>
        <w:ind w:left="3600" w:firstLine="720"/>
        <w:jc w:val="both"/>
        <w:rPr>
          <w:rFonts w:ascii="Times New Roman" w:eastAsia="Times New Roman" w:hAnsi="Times New Roman" w:cs="Times New Roman"/>
          <w:i/>
          <w:iCs/>
          <w:sz w:val="24"/>
          <w:szCs w:val="24"/>
          <w:u w:val="single"/>
        </w:rPr>
      </w:pPr>
      <w:r w:rsidRPr="008627B1">
        <w:rPr>
          <w:rFonts w:ascii="Times New Roman" w:eastAsia="Times New Roman" w:hAnsi="Times New Roman" w:cs="Times New Roman"/>
          <w:i/>
          <w:iCs/>
          <w:sz w:val="24"/>
          <w:szCs w:val="24"/>
          <w:u w:val="single"/>
        </w:rPr>
        <w:t>/s/ Kevin R. Bartz_________</w:t>
      </w:r>
    </w:p>
    <w:p w14:paraId="29ACD5AD" w14:textId="30883C11" w:rsidR="00620EFA" w:rsidRPr="00620EFA" w:rsidRDefault="007F70C5" w:rsidP="000D6179">
      <w:pPr>
        <w:keepNext/>
        <w:spacing w:after="0" w:line="240" w:lineRule="auto"/>
        <w:ind w:left="3600" w:firstLine="720"/>
        <w:jc w:val="both"/>
        <w:rPr>
          <w:rFonts w:ascii="Times New Roman" w:eastAsia="Times New Roman" w:hAnsi="Times New Roman" w:cs="Times New Roman"/>
          <w:sz w:val="24"/>
          <w:szCs w:val="20"/>
        </w:rPr>
      </w:pPr>
      <w:r w:rsidRPr="008627B1">
        <w:rPr>
          <w:rFonts w:ascii="Times New Roman" w:eastAsia="Times New Roman" w:hAnsi="Times New Roman" w:cs="Times New Roman"/>
          <w:sz w:val="24"/>
          <w:szCs w:val="20"/>
        </w:rPr>
        <w:t>Kevin R. Bartz</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4902E" w14:textId="77777777" w:rsidR="000D721A" w:rsidRDefault="000D721A" w:rsidP="005E037E">
      <w:pPr>
        <w:spacing w:after="0" w:line="240" w:lineRule="auto"/>
      </w:pPr>
      <w:r>
        <w:separator/>
      </w:r>
    </w:p>
  </w:endnote>
  <w:endnote w:type="continuationSeparator" w:id="0">
    <w:p w14:paraId="02B0C08D" w14:textId="77777777" w:rsidR="000D721A" w:rsidRDefault="000D721A"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EC72F" w14:textId="77777777" w:rsidR="000D721A" w:rsidRDefault="000D721A" w:rsidP="005E037E">
      <w:pPr>
        <w:spacing w:after="0" w:line="240" w:lineRule="auto"/>
        <w:rPr>
          <w:noProof/>
        </w:rPr>
      </w:pPr>
      <w:r>
        <w:rPr>
          <w:noProof/>
        </w:rPr>
        <w:separator/>
      </w:r>
    </w:p>
  </w:footnote>
  <w:footnote w:type="continuationSeparator" w:id="0">
    <w:p w14:paraId="24B59119" w14:textId="77777777" w:rsidR="000D721A" w:rsidRDefault="000D721A" w:rsidP="005E037E">
      <w:pPr>
        <w:spacing w:after="0" w:line="240" w:lineRule="auto"/>
      </w:pPr>
      <w:r>
        <w:continuationSeparator/>
      </w:r>
    </w:p>
  </w:footnote>
  <w:footnote w:id="1">
    <w:p w14:paraId="6FEA3DFE" w14:textId="642801EC" w:rsidR="00960B55" w:rsidRPr="00AF2D57" w:rsidRDefault="004B25A5" w:rsidP="00F43ACD">
      <w:pPr>
        <w:pStyle w:val="FootnoteText"/>
        <w:spacing w:after="120"/>
        <w:rPr>
          <w:rFonts w:ascii="Times New Roman" w:hAnsi="Times New Roman" w:cs="Times New Roman"/>
        </w:rPr>
      </w:pPr>
      <w:r>
        <w:rPr>
          <w:rFonts w:ascii="Times New Roman" w:hAnsi="Times New Roman" w:cs="Times New Roman"/>
        </w:rPr>
        <w:tab/>
      </w:r>
      <w:r w:rsidR="00960B55" w:rsidRPr="00AF2D57">
        <w:rPr>
          <w:rStyle w:val="FootnoteReference"/>
          <w:rFonts w:ascii="Times New Roman" w:hAnsi="Times New Roman" w:cs="Times New Roman"/>
        </w:rPr>
        <w:footnoteRef/>
      </w:r>
      <w:r w:rsidR="00960B55" w:rsidRPr="00AF2D57">
        <w:rPr>
          <w:rFonts w:ascii="Times New Roman" w:hAnsi="Times New Roman" w:cs="Times New Roman"/>
        </w:rPr>
        <w:t xml:space="preserve"> </w:t>
      </w:r>
      <w:r w:rsidR="00AF2D57" w:rsidRPr="00AF2D57">
        <w:rPr>
          <w:rFonts w:ascii="Times New Roman" w:hAnsi="Times New Roman" w:cs="Times New Roman"/>
          <w:i/>
          <w:iCs/>
        </w:rPr>
        <w:t>See</w:t>
      </w:r>
      <w:r w:rsidR="00AF2D57" w:rsidRPr="00AF2D57">
        <w:rPr>
          <w:rFonts w:ascii="Times New Roman" w:hAnsi="Times New Roman" w:cs="Times New Roman"/>
        </w:rPr>
        <w:t xml:space="preserve"> Attachment</w:t>
      </w:r>
      <w:r w:rsidR="001B1349">
        <w:rPr>
          <w:rFonts w:ascii="Times New Roman" w:hAnsi="Times New Roman" w:cs="Times New Roman"/>
        </w:rPr>
        <w:t xml:space="preserve">s, Harris County Appraisal District, printouts </w:t>
      </w:r>
      <w:r w:rsidR="00C25465">
        <w:rPr>
          <w:rFonts w:ascii="Times New Roman" w:hAnsi="Times New Roman" w:cs="Times New Roman"/>
        </w:rPr>
        <w:t>(</w:t>
      </w:r>
      <w:r w:rsidR="001B1349">
        <w:rPr>
          <w:rFonts w:ascii="Times New Roman" w:hAnsi="Times New Roman" w:cs="Times New Roman"/>
        </w:rPr>
        <w:t>last accessed 7/12/2021</w:t>
      </w:r>
      <w:r w:rsidR="00C25465">
        <w:rPr>
          <w:rFonts w:ascii="Times New Roman" w:hAnsi="Times New Roman" w:cs="Times New Roman"/>
        </w:rPr>
        <w:t>)</w:t>
      </w:r>
      <w:r w:rsidR="00AF2D57" w:rsidRPr="00AF2D57">
        <w:rPr>
          <w:rFonts w:ascii="Times New Roman" w:hAnsi="Times New Roman" w:cs="Times New Roman"/>
        </w:rPr>
        <w:t>.</w:t>
      </w:r>
    </w:p>
  </w:footnote>
  <w:footnote w:id="2">
    <w:p w14:paraId="22C1082A" w14:textId="367D8C69" w:rsidR="00960B55" w:rsidRPr="00AF2D57" w:rsidRDefault="004B25A5" w:rsidP="00F43ACD">
      <w:pPr>
        <w:pStyle w:val="FootnoteText"/>
        <w:spacing w:after="120"/>
        <w:rPr>
          <w:rFonts w:ascii="Times New Roman" w:hAnsi="Times New Roman" w:cs="Times New Roman"/>
        </w:rPr>
      </w:pPr>
      <w:r>
        <w:rPr>
          <w:rFonts w:ascii="Times New Roman" w:hAnsi="Times New Roman" w:cs="Times New Roman"/>
        </w:rPr>
        <w:tab/>
      </w:r>
      <w:r w:rsidR="00960B55" w:rsidRPr="00AF2D57">
        <w:rPr>
          <w:rStyle w:val="FootnoteReference"/>
          <w:rFonts w:ascii="Times New Roman" w:hAnsi="Times New Roman" w:cs="Times New Roman"/>
        </w:rPr>
        <w:footnoteRef/>
      </w:r>
      <w:r w:rsidR="00960B55" w:rsidRPr="00AF2D57">
        <w:rPr>
          <w:rFonts w:ascii="Times New Roman" w:hAnsi="Times New Roman" w:cs="Times New Roman"/>
        </w:rPr>
        <w:t xml:space="preserve"> </w:t>
      </w:r>
      <w:r w:rsidR="00AF2D57" w:rsidRPr="00AF2D57">
        <w:rPr>
          <w:rFonts w:ascii="Times New Roman" w:hAnsi="Times New Roman" w:cs="Times New Roman"/>
          <w:i/>
          <w:iCs/>
        </w:rPr>
        <w:t>Id.</w:t>
      </w:r>
    </w:p>
  </w:footnote>
  <w:footnote w:id="3">
    <w:p w14:paraId="67F9726A" w14:textId="09805F68" w:rsidR="00960B55" w:rsidRPr="00AF2D57" w:rsidRDefault="004B25A5" w:rsidP="00F43ACD">
      <w:pPr>
        <w:pStyle w:val="FootnoteText"/>
        <w:spacing w:after="120"/>
        <w:rPr>
          <w:rFonts w:ascii="Times New Roman" w:hAnsi="Times New Roman" w:cs="Times New Roman"/>
        </w:rPr>
      </w:pPr>
      <w:r>
        <w:rPr>
          <w:rFonts w:ascii="Times New Roman" w:hAnsi="Times New Roman" w:cs="Times New Roman"/>
        </w:rPr>
        <w:tab/>
      </w:r>
      <w:r w:rsidR="00960B55" w:rsidRPr="00AF2D57">
        <w:rPr>
          <w:rStyle w:val="FootnoteReference"/>
          <w:rFonts w:ascii="Times New Roman" w:hAnsi="Times New Roman" w:cs="Times New Roman"/>
        </w:rPr>
        <w:footnoteRef/>
      </w:r>
      <w:r w:rsidR="00960B55" w:rsidRPr="00AF2D57">
        <w:rPr>
          <w:rFonts w:ascii="Times New Roman" w:hAnsi="Times New Roman" w:cs="Times New Roman"/>
        </w:rPr>
        <w:t xml:space="preserve"> </w:t>
      </w:r>
      <w:r w:rsidR="00AF2D57" w:rsidRPr="00AF2D57">
        <w:rPr>
          <w:rFonts w:ascii="Times New Roman" w:hAnsi="Times New Roman" w:cs="Times New Roman"/>
          <w:i/>
          <w:iCs/>
        </w:rPr>
        <w:t>Id.</w:t>
      </w:r>
    </w:p>
  </w:footnote>
  <w:footnote w:id="4">
    <w:p w14:paraId="24A80760" w14:textId="1CD8C24B" w:rsidR="00960B55" w:rsidRPr="00AF2D57" w:rsidRDefault="004B25A5" w:rsidP="00F43ACD">
      <w:pPr>
        <w:pStyle w:val="FootnoteText"/>
        <w:spacing w:after="120"/>
        <w:rPr>
          <w:rFonts w:ascii="Times New Roman" w:hAnsi="Times New Roman" w:cs="Times New Roman"/>
        </w:rPr>
      </w:pPr>
      <w:r>
        <w:rPr>
          <w:rFonts w:ascii="Times New Roman" w:hAnsi="Times New Roman" w:cs="Times New Roman"/>
        </w:rPr>
        <w:tab/>
      </w:r>
      <w:r w:rsidR="00960B55" w:rsidRPr="00AF2D57">
        <w:rPr>
          <w:rStyle w:val="FootnoteReference"/>
          <w:rFonts w:ascii="Times New Roman" w:hAnsi="Times New Roman" w:cs="Times New Roman"/>
        </w:rPr>
        <w:footnoteRef/>
      </w:r>
      <w:r w:rsidR="00960B55" w:rsidRPr="00AF2D57">
        <w:rPr>
          <w:rFonts w:ascii="Times New Roman" w:hAnsi="Times New Roman" w:cs="Times New Roman"/>
        </w:rPr>
        <w:t xml:space="preserve"> </w:t>
      </w:r>
      <w:r w:rsidR="00AF2D57" w:rsidRPr="00AF2D57">
        <w:rPr>
          <w:rFonts w:ascii="Times New Roman" w:hAnsi="Times New Roman" w:cs="Times New Roman"/>
          <w:i/>
          <w:iCs/>
        </w:rPr>
        <w:t>Id.</w:t>
      </w:r>
    </w:p>
  </w:footnote>
  <w:footnote w:id="5">
    <w:p w14:paraId="5C8955DC" w14:textId="42A282D9" w:rsidR="00B11384" w:rsidRPr="00AF2D57" w:rsidRDefault="004B25A5">
      <w:pPr>
        <w:pStyle w:val="FootnoteText"/>
        <w:rPr>
          <w:rFonts w:ascii="Times New Roman" w:hAnsi="Times New Roman" w:cs="Times New Roman"/>
        </w:rPr>
      </w:pPr>
      <w:r>
        <w:rPr>
          <w:rFonts w:ascii="Times New Roman" w:hAnsi="Times New Roman" w:cs="Times New Roman"/>
        </w:rPr>
        <w:tab/>
      </w:r>
      <w:r w:rsidR="00B11384" w:rsidRPr="00AF2D57">
        <w:rPr>
          <w:rStyle w:val="FootnoteReference"/>
          <w:rFonts w:ascii="Times New Roman" w:hAnsi="Times New Roman" w:cs="Times New Roman"/>
        </w:rPr>
        <w:footnoteRef/>
      </w:r>
      <w:r w:rsidR="00B11384" w:rsidRPr="00AF2D57">
        <w:rPr>
          <w:rFonts w:ascii="Times New Roman" w:hAnsi="Times New Roman" w:cs="Times New Roman"/>
        </w:rPr>
        <w:t xml:space="preserve"> </w:t>
      </w:r>
      <w:r w:rsidR="00AF2D57" w:rsidRPr="00AF2D57">
        <w:rPr>
          <w:rFonts w:ascii="Times New Roman" w:hAnsi="Times New Roman" w:cs="Times New Roman"/>
          <w:i/>
          <w:iCs/>
        </w:rPr>
        <w:t>Id.</w:t>
      </w:r>
    </w:p>
  </w:footnote>
  <w:footnote w:id="6">
    <w:p w14:paraId="332030D1" w14:textId="4EE89191" w:rsidR="00EF1930" w:rsidRPr="00AF2D57" w:rsidRDefault="00EF1930" w:rsidP="00A11519">
      <w:pPr>
        <w:pStyle w:val="FootnoteText"/>
        <w:ind w:firstLine="720"/>
        <w:rPr>
          <w:rFonts w:ascii="Times New Roman" w:hAnsi="Times New Roman" w:cs="Times New Roman"/>
        </w:rPr>
      </w:pPr>
      <w:r w:rsidRPr="00AF2D57">
        <w:rPr>
          <w:rStyle w:val="FootnoteReference"/>
          <w:rFonts w:ascii="Times New Roman" w:hAnsi="Times New Roman" w:cs="Times New Roman"/>
        </w:rPr>
        <w:footnoteRef/>
      </w:r>
      <w:r w:rsidRPr="00AF2D57">
        <w:rPr>
          <w:rFonts w:ascii="Times New Roman" w:hAnsi="Times New Roman" w:cs="Times New Roman"/>
        </w:rPr>
        <w:t xml:space="preserve"> Under 16 TAC § 24.8(d), applications under Subchapter H of Chapter 24 are not considered filed until the commission makes a determination that the application is administratively complete.</w:t>
      </w:r>
    </w:p>
  </w:footnote>
  <w:footnote w:id="7">
    <w:p w14:paraId="1114FEA6" w14:textId="3C5BAC05" w:rsidR="002E5957" w:rsidRPr="00AF2D57" w:rsidRDefault="002E5957" w:rsidP="002E5957">
      <w:pPr>
        <w:pStyle w:val="FootnoteText"/>
        <w:spacing w:after="120"/>
        <w:rPr>
          <w:rFonts w:ascii="Times New Roman" w:hAnsi="Times New Roman" w:cs="Times New Roman"/>
        </w:rPr>
      </w:pPr>
      <w:r w:rsidRPr="00AF2D57">
        <w:rPr>
          <w:rFonts w:ascii="Times New Roman" w:hAnsi="Times New Roman" w:cs="Times New Roman"/>
        </w:rPr>
        <w:tab/>
      </w:r>
      <w:r w:rsidRPr="00AF2D57">
        <w:rPr>
          <w:rStyle w:val="FootnoteReference"/>
          <w:rFonts w:ascii="Times New Roman" w:hAnsi="Times New Roman" w:cs="Times New Roman"/>
        </w:rPr>
        <w:footnoteRef/>
      </w:r>
      <w:r w:rsidRPr="00AF2D57">
        <w:rPr>
          <w:rFonts w:ascii="Times New Roman" w:hAnsi="Times New Roman" w:cs="Times New Roman"/>
        </w:rPr>
        <w:t xml:space="preserve">  T</w:t>
      </w:r>
      <w:r w:rsidR="001B1349">
        <w:rPr>
          <w:rFonts w:ascii="Times New Roman" w:hAnsi="Times New Roman" w:cs="Times New Roman"/>
        </w:rPr>
        <w:t xml:space="preserve">ex. </w:t>
      </w:r>
      <w:r w:rsidRPr="00AF2D57">
        <w:rPr>
          <w:rFonts w:ascii="Times New Roman" w:hAnsi="Times New Roman" w:cs="Times New Roman"/>
        </w:rPr>
        <w:t>W</w:t>
      </w:r>
      <w:r w:rsidR="001B1349">
        <w:rPr>
          <w:rFonts w:ascii="Times New Roman" w:hAnsi="Times New Roman" w:cs="Times New Roman"/>
        </w:rPr>
        <w:t xml:space="preserve">ater </w:t>
      </w:r>
      <w:r w:rsidRPr="00AF2D57">
        <w:rPr>
          <w:rFonts w:ascii="Times New Roman" w:hAnsi="Times New Roman" w:cs="Times New Roman"/>
        </w:rPr>
        <w:t>C</w:t>
      </w:r>
      <w:r w:rsidR="001B1349">
        <w:rPr>
          <w:rFonts w:ascii="Times New Roman" w:hAnsi="Times New Roman" w:cs="Times New Roman"/>
        </w:rPr>
        <w:t>ode</w:t>
      </w:r>
      <w:r w:rsidRPr="00AF2D57">
        <w:rPr>
          <w:rFonts w:ascii="Times New Roman" w:hAnsi="Times New Roman" w:cs="Times New Roman"/>
        </w:rPr>
        <w:t xml:space="preserve"> § 13.2541(i).</w:t>
      </w:r>
    </w:p>
  </w:footnote>
  <w:footnote w:id="8">
    <w:p w14:paraId="6D79D296" w14:textId="77777777" w:rsidR="002E5957" w:rsidRPr="00AF2D57" w:rsidRDefault="002E5957" w:rsidP="002E5957">
      <w:pPr>
        <w:pStyle w:val="FootnoteText"/>
        <w:rPr>
          <w:rFonts w:ascii="Times New Roman" w:hAnsi="Times New Roman" w:cs="Times New Roman"/>
        </w:rPr>
      </w:pPr>
      <w:r w:rsidRPr="00AF2D57">
        <w:rPr>
          <w:rFonts w:ascii="Times New Roman" w:hAnsi="Times New Roman" w:cs="Times New Roman"/>
        </w:rPr>
        <w:tab/>
      </w:r>
      <w:r w:rsidRPr="00AF2D57">
        <w:rPr>
          <w:rStyle w:val="FootnoteReference"/>
          <w:rFonts w:ascii="Times New Roman" w:hAnsi="Times New Roman" w:cs="Times New Roman"/>
        </w:rPr>
        <w:footnoteRef/>
      </w:r>
      <w:r w:rsidRPr="00AF2D57">
        <w:rPr>
          <w:rFonts w:ascii="Times New Roman" w:hAnsi="Times New Roman" w:cs="Times New Roman"/>
        </w:rP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930E058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52F98"/>
    <w:rsid w:val="00056425"/>
    <w:rsid w:val="000577A3"/>
    <w:rsid w:val="00057834"/>
    <w:rsid w:val="00070B7D"/>
    <w:rsid w:val="00071051"/>
    <w:rsid w:val="00071D1A"/>
    <w:rsid w:val="00076537"/>
    <w:rsid w:val="00080923"/>
    <w:rsid w:val="0008663A"/>
    <w:rsid w:val="00092D12"/>
    <w:rsid w:val="000A4314"/>
    <w:rsid w:val="000A5D6D"/>
    <w:rsid w:val="000B7B00"/>
    <w:rsid w:val="000C23DF"/>
    <w:rsid w:val="000D6179"/>
    <w:rsid w:val="000D721A"/>
    <w:rsid w:val="00104D17"/>
    <w:rsid w:val="001102CE"/>
    <w:rsid w:val="00113F7F"/>
    <w:rsid w:val="001165B7"/>
    <w:rsid w:val="001234B1"/>
    <w:rsid w:val="00131B4B"/>
    <w:rsid w:val="00135F79"/>
    <w:rsid w:val="00137CB4"/>
    <w:rsid w:val="00144AA2"/>
    <w:rsid w:val="00151A94"/>
    <w:rsid w:val="00154A03"/>
    <w:rsid w:val="001633B2"/>
    <w:rsid w:val="00176A33"/>
    <w:rsid w:val="001A7A2C"/>
    <w:rsid w:val="001B1349"/>
    <w:rsid w:val="001B5A2A"/>
    <w:rsid w:val="001C38D4"/>
    <w:rsid w:val="001C56A1"/>
    <w:rsid w:val="001D4A8C"/>
    <w:rsid w:val="001E0378"/>
    <w:rsid w:val="001E1E60"/>
    <w:rsid w:val="001E49BC"/>
    <w:rsid w:val="001F6100"/>
    <w:rsid w:val="00200BEF"/>
    <w:rsid w:val="00222F8F"/>
    <w:rsid w:val="00255967"/>
    <w:rsid w:val="002618A6"/>
    <w:rsid w:val="002655C3"/>
    <w:rsid w:val="00275DEC"/>
    <w:rsid w:val="002B0CF8"/>
    <w:rsid w:val="002B1279"/>
    <w:rsid w:val="002B2EEE"/>
    <w:rsid w:val="002C4EA6"/>
    <w:rsid w:val="002D7D55"/>
    <w:rsid w:val="002D7DF9"/>
    <w:rsid w:val="002E21B4"/>
    <w:rsid w:val="002E4272"/>
    <w:rsid w:val="002E5957"/>
    <w:rsid w:val="002F2814"/>
    <w:rsid w:val="00303393"/>
    <w:rsid w:val="00306ECC"/>
    <w:rsid w:val="00312073"/>
    <w:rsid w:val="00312BCC"/>
    <w:rsid w:val="003175EC"/>
    <w:rsid w:val="003202F9"/>
    <w:rsid w:val="00331FCC"/>
    <w:rsid w:val="00332651"/>
    <w:rsid w:val="003425DD"/>
    <w:rsid w:val="00344A2D"/>
    <w:rsid w:val="003508C3"/>
    <w:rsid w:val="0035571D"/>
    <w:rsid w:val="00357A40"/>
    <w:rsid w:val="0036265B"/>
    <w:rsid w:val="0036620C"/>
    <w:rsid w:val="00366598"/>
    <w:rsid w:val="00375620"/>
    <w:rsid w:val="00382631"/>
    <w:rsid w:val="00385C9A"/>
    <w:rsid w:val="00393EB3"/>
    <w:rsid w:val="00395EB9"/>
    <w:rsid w:val="003A1F69"/>
    <w:rsid w:val="003B3882"/>
    <w:rsid w:val="003E3989"/>
    <w:rsid w:val="003F3490"/>
    <w:rsid w:val="003F41D0"/>
    <w:rsid w:val="003F6501"/>
    <w:rsid w:val="004052B6"/>
    <w:rsid w:val="0040597F"/>
    <w:rsid w:val="0042147B"/>
    <w:rsid w:val="00431E96"/>
    <w:rsid w:val="00433C4C"/>
    <w:rsid w:val="004410A5"/>
    <w:rsid w:val="00441505"/>
    <w:rsid w:val="00441C4F"/>
    <w:rsid w:val="0044715B"/>
    <w:rsid w:val="00461872"/>
    <w:rsid w:val="00474BC0"/>
    <w:rsid w:val="0047527C"/>
    <w:rsid w:val="004771F0"/>
    <w:rsid w:val="00480E4C"/>
    <w:rsid w:val="00483CEE"/>
    <w:rsid w:val="00484EDD"/>
    <w:rsid w:val="004A0438"/>
    <w:rsid w:val="004A0CC4"/>
    <w:rsid w:val="004A21A8"/>
    <w:rsid w:val="004A5142"/>
    <w:rsid w:val="004A5E5C"/>
    <w:rsid w:val="004B25A5"/>
    <w:rsid w:val="004C7009"/>
    <w:rsid w:val="004E56BD"/>
    <w:rsid w:val="004E7A74"/>
    <w:rsid w:val="004F6CE4"/>
    <w:rsid w:val="004F73DB"/>
    <w:rsid w:val="00507D70"/>
    <w:rsid w:val="00512DF3"/>
    <w:rsid w:val="005233B1"/>
    <w:rsid w:val="00524D90"/>
    <w:rsid w:val="00533667"/>
    <w:rsid w:val="00540806"/>
    <w:rsid w:val="005414EB"/>
    <w:rsid w:val="00544CFB"/>
    <w:rsid w:val="00571ABA"/>
    <w:rsid w:val="00583C29"/>
    <w:rsid w:val="00586AE8"/>
    <w:rsid w:val="005927D6"/>
    <w:rsid w:val="00594B47"/>
    <w:rsid w:val="005A466A"/>
    <w:rsid w:val="005B40E7"/>
    <w:rsid w:val="005C3140"/>
    <w:rsid w:val="005D792A"/>
    <w:rsid w:val="005E037E"/>
    <w:rsid w:val="005E4331"/>
    <w:rsid w:val="005E7F09"/>
    <w:rsid w:val="00602D8E"/>
    <w:rsid w:val="00614D51"/>
    <w:rsid w:val="00615433"/>
    <w:rsid w:val="00620EFA"/>
    <w:rsid w:val="00642608"/>
    <w:rsid w:val="006438A6"/>
    <w:rsid w:val="0066164A"/>
    <w:rsid w:val="00661D65"/>
    <w:rsid w:val="006638B8"/>
    <w:rsid w:val="00663A9A"/>
    <w:rsid w:val="0067604D"/>
    <w:rsid w:val="00681BCD"/>
    <w:rsid w:val="00681D0D"/>
    <w:rsid w:val="00691BA9"/>
    <w:rsid w:val="00692C70"/>
    <w:rsid w:val="006A5B1D"/>
    <w:rsid w:val="006A607E"/>
    <w:rsid w:val="006A775F"/>
    <w:rsid w:val="006B0C67"/>
    <w:rsid w:val="006B7973"/>
    <w:rsid w:val="006C4B28"/>
    <w:rsid w:val="006D0840"/>
    <w:rsid w:val="006D4B1D"/>
    <w:rsid w:val="006E02F9"/>
    <w:rsid w:val="006E3A05"/>
    <w:rsid w:val="006F1883"/>
    <w:rsid w:val="00702616"/>
    <w:rsid w:val="00706126"/>
    <w:rsid w:val="007124C1"/>
    <w:rsid w:val="00712607"/>
    <w:rsid w:val="0072188B"/>
    <w:rsid w:val="00727997"/>
    <w:rsid w:val="00731B4A"/>
    <w:rsid w:val="00737806"/>
    <w:rsid w:val="00754A1D"/>
    <w:rsid w:val="00754DBA"/>
    <w:rsid w:val="00760704"/>
    <w:rsid w:val="00770E50"/>
    <w:rsid w:val="00775F8F"/>
    <w:rsid w:val="00781387"/>
    <w:rsid w:val="00782953"/>
    <w:rsid w:val="007A1CCE"/>
    <w:rsid w:val="007A4E2D"/>
    <w:rsid w:val="007A5D10"/>
    <w:rsid w:val="007B0C2F"/>
    <w:rsid w:val="007C4238"/>
    <w:rsid w:val="007C6EB2"/>
    <w:rsid w:val="007E0F2C"/>
    <w:rsid w:val="007F080C"/>
    <w:rsid w:val="007F55CE"/>
    <w:rsid w:val="007F70C5"/>
    <w:rsid w:val="00813BB8"/>
    <w:rsid w:val="00816990"/>
    <w:rsid w:val="00821B25"/>
    <w:rsid w:val="00823A53"/>
    <w:rsid w:val="00830BEE"/>
    <w:rsid w:val="008345CA"/>
    <w:rsid w:val="00836A08"/>
    <w:rsid w:val="00852D86"/>
    <w:rsid w:val="008627B1"/>
    <w:rsid w:val="0087099B"/>
    <w:rsid w:val="00871D5D"/>
    <w:rsid w:val="008849F1"/>
    <w:rsid w:val="00886257"/>
    <w:rsid w:val="00887C87"/>
    <w:rsid w:val="00892442"/>
    <w:rsid w:val="008C009A"/>
    <w:rsid w:val="008C1480"/>
    <w:rsid w:val="008C6996"/>
    <w:rsid w:val="008D0C69"/>
    <w:rsid w:val="008D0D8B"/>
    <w:rsid w:val="008D19A8"/>
    <w:rsid w:val="008D5BE0"/>
    <w:rsid w:val="008D65AD"/>
    <w:rsid w:val="008F02DC"/>
    <w:rsid w:val="008F2A92"/>
    <w:rsid w:val="008F7FBF"/>
    <w:rsid w:val="00906FB4"/>
    <w:rsid w:val="009146D5"/>
    <w:rsid w:val="0092284A"/>
    <w:rsid w:val="00930D37"/>
    <w:rsid w:val="009507CB"/>
    <w:rsid w:val="00960B55"/>
    <w:rsid w:val="00964FA1"/>
    <w:rsid w:val="00966AC2"/>
    <w:rsid w:val="00980390"/>
    <w:rsid w:val="00984DF6"/>
    <w:rsid w:val="0098552E"/>
    <w:rsid w:val="00985CB9"/>
    <w:rsid w:val="0099771C"/>
    <w:rsid w:val="009A0EFB"/>
    <w:rsid w:val="009B5177"/>
    <w:rsid w:val="009B6029"/>
    <w:rsid w:val="009B6FA6"/>
    <w:rsid w:val="009C5564"/>
    <w:rsid w:val="009C57EC"/>
    <w:rsid w:val="009E011F"/>
    <w:rsid w:val="009E247D"/>
    <w:rsid w:val="009F41A9"/>
    <w:rsid w:val="00A10648"/>
    <w:rsid w:val="00A11519"/>
    <w:rsid w:val="00A3194F"/>
    <w:rsid w:val="00A31A43"/>
    <w:rsid w:val="00A330CB"/>
    <w:rsid w:val="00A33350"/>
    <w:rsid w:val="00A36570"/>
    <w:rsid w:val="00A408BE"/>
    <w:rsid w:val="00A431EF"/>
    <w:rsid w:val="00A4546E"/>
    <w:rsid w:val="00A5140F"/>
    <w:rsid w:val="00A605D9"/>
    <w:rsid w:val="00A63D2D"/>
    <w:rsid w:val="00A8263C"/>
    <w:rsid w:val="00A846CA"/>
    <w:rsid w:val="00A95CBE"/>
    <w:rsid w:val="00AB4C12"/>
    <w:rsid w:val="00AB54A5"/>
    <w:rsid w:val="00AC2F95"/>
    <w:rsid w:val="00AF0E20"/>
    <w:rsid w:val="00AF2D57"/>
    <w:rsid w:val="00AF343D"/>
    <w:rsid w:val="00AF3B65"/>
    <w:rsid w:val="00AF6975"/>
    <w:rsid w:val="00AF72FE"/>
    <w:rsid w:val="00B100B3"/>
    <w:rsid w:val="00B11384"/>
    <w:rsid w:val="00B14B01"/>
    <w:rsid w:val="00B2467A"/>
    <w:rsid w:val="00B47FF2"/>
    <w:rsid w:val="00B53D43"/>
    <w:rsid w:val="00B57B20"/>
    <w:rsid w:val="00B57CD6"/>
    <w:rsid w:val="00B6677B"/>
    <w:rsid w:val="00B7718D"/>
    <w:rsid w:val="00B7722E"/>
    <w:rsid w:val="00B87F3E"/>
    <w:rsid w:val="00B934F8"/>
    <w:rsid w:val="00BA0377"/>
    <w:rsid w:val="00BA5263"/>
    <w:rsid w:val="00BB5959"/>
    <w:rsid w:val="00BE7915"/>
    <w:rsid w:val="00BE7B3D"/>
    <w:rsid w:val="00C17F1C"/>
    <w:rsid w:val="00C23DD4"/>
    <w:rsid w:val="00C25465"/>
    <w:rsid w:val="00C40FAA"/>
    <w:rsid w:val="00C432CD"/>
    <w:rsid w:val="00C43B54"/>
    <w:rsid w:val="00C47FD7"/>
    <w:rsid w:val="00C54422"/>
    <w:rsid w:val="00C57EB8"/>
    <w:rsid w:val="00C6352C"/>
    <w:rsid w:val="00C725BC"/>
    <w:rsid w:val="00C74138"/>
    <w:rsid w:val="00C75275"/>
    <w:rsid w:val="00C844BB"/>
    <w:rsid w:val="00C9454A"/>
    <w:rsid w:val="00C971CC"/>
    <w:rsid w:val="00CC5F64"/>
    <w:rsid w:val="00CD527A"/>
    <w:rsid w:val="00CD6884"/>
    <w:rsid w:val="00CE448E"/>
    <w:rsid w:val="00CF68D2"/>
    <w:rsid w:val="00D34275"/>
    <w:rsid w:val="00D36711"/>
    <w:rsid w:val="00D477F6"/>
    <w:rsid w:val="00D53482"/>
    <w:rsid w:val="00D536D9"/>
    <w:rsid w:val="00D57292"/>
    <w:rsid w:val="00D6108D"/>
    <w:rsid w:val="00D80CA1"/>
    <w:rsid w:val="00D81B23"/>
    <w:rsid w:val="00D8260C"/>
    <w:rsid w:val="00D842BC"/>
    <w:rsid w:val="00D8765A"/>
    <w:rsid w:val="00D979B0"/>
    <w:rsid w:val="00DB21F5"/>
    <w:rsid w:val="00DB346F"/>
    <w:rsid w:val="00DB3B14"/>
    <w:rsid w:val="00DC314E"/>
    <w:rsid w:val="00DC3C3F"/>
    <w:rsid w:val="00DE3042"/>
    <w:rsid w:val="00DE36B5"/>
    <w:rsid w:val="00DF3CA1"/>
    <w:rsid w:val="00E02A5A"/>
    <w:rsid w:val="00E04078"/>
    <w:rsid w:val="00E11814"/>
    <w:rsid w:val="00E157C2"/>
    <w:rsid w:val="00E24131"/>
    <w:rsid w:val="00E40EB4"/>
    <w:rsid w:val="00E47D27"/>
    <w:rsid w:val="00E54686"/>
    <w:rsid w:val="00E72756"/>
    <w:rsid w:val="00E73816"/>
    <w:rsid w:val="00E74FC7"/>
    <w:rsid w:val="00E75855"/>
    <w:rsid w:val="00E76C58"/>
    <w:rsid w:val="00E9048F"/>
    <w:rsid w:val="00E9735B"/>
    <w:rsid w:val="00EA4C58"/>
    <w:rsid w:val="00EB196D"/>
    <w:rsid w:val="00ED3553"/>
    <w:rsid w:val="00EF1930"/>
    <w:rsid w:val="00EF6FC3"/>
    <w:rsid w:val="00F135A3"/>
    <w:rsid w:val="00F14BD4"/>
    <w:rsid w:val="00F25EBF"/>
    <w:rsid w:val="00F41A3B"/>
    <w:rsid w:val="00F43ACD"/>
    <w:rsid w:val="00F4710D"/>
    <w:rsid w:val="00F539AC"/>
    <w:rsid w:val="00F640D2"/>
    <w:rsid w:val="00F76F4D"/>
    <w:rsid w:val="00F82F0A"/>
    <w:rsid w:val="00F86396"/>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D45A"/>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257"/>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 w:type="paragraph" w:customStyle="1" w:styleId="Documentheading">
    <w:name w:val="Document heading"/>
    <w:basedOn w:val="Normal"/>
    <w:rsid w:val="00C57EB8"/>
    <w:pPr>
      <w:keepNext/>
      <w:spacing w:after="0" w:line="240" w:lineRule="auto"/>
      <w:jc w:val="center"/>
    </w:pPr>
    <w:rPr>
      <w:rFonts w:ascii="Times New Roman" w:eastAsia="Times New Roman" w:hAnsi="Times New Roman" w:cs="Times New Roman"/>
      <w:b/>
      <w:cap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1567</Words>
  <Characters>8937</Characters>
  <Application>Microsoft Office Word</Application>
  <DocSecurity>0</DocSecurity>
  <PresentationFormat/>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Kevin Bartz</cp:lastModifiedBy>
  <cp:revision>4</cp:revision>
  <cp:lastPrinted>2019-09-12T23:52:00Z</cp:lastPrinted>
  <dcterms:created xsi:type="dcterms:W3CDTF">2021-07-13T14:19:00Z</dcterms:created>
  <dcterms:modified xsi:type="dcterms:W3CDTF">2021-07-13T15:00:00Z</dcterms:modified>
</cp:coreProperties>
</file>